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charts/chart47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45.xml" ContentType="application/vnd.openxmlformats-officedocument.drawingml.chart+xml"/>
  <Override PartName="/word/charts/chart4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43.xml" ContentType="application/vnd.openxmlformats-officedocument.drawingml.chart+xml"/>
  <Override PartName="/word/charts/chart4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41.xml" ContentType="application/vnd.openxmlformats-officedocument.drawingml.chart+xml"/>
  <Override PartName="/word/charts/chart4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word/charts/chart40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B80" w:rsidRDefault="007C0FC1" w:rsidP="007C0FC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Аналитическая справка</w:t>
      </w:r>
    </w:p>
    <w:p w:rsidR="000A482A" w:rsidRPr="00AE4AF3" w:rsidRDefault="007C0FC1" w:rsidP="007C0FC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0A482A" w:rsidRPr="00AE4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результатах проведения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мониторингового исследования</w:t>
      </w:r>
      <w:r w:rsidR="000A482A" w:rsidRPr="00AE4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функциональной грамотности обучающихся</w:t>
      </w:r>
      <w:r w:rsidR="00FB2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206C" w:rsidRPr="00054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1-4, </w:t>
      </w:r>
      <w:r w:rsidRPr="00054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5, 6, 7, 10</w:t>
      </w:r>
      <w:r w:rsidR="000A482A" w:rsidRPr="00054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классов </w:t>
      </w:r>
      <w:r w:rsidR="000A482A" w:rsidRPr="00AE4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общеобразовательных организаций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</w:t>
      </w:r>
      <w:r w:rsidR="000A482A" w:rsidRPr="00AE4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7C0FC1" w:rsidRDefault="007C0FC1" w:rsidP="00AE4AF3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482A" w:rsidRPr="00AE4AF3" w:rsidRDefault="000A482A" w:rsidP="007C0FC1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мер по формированию и оценке функциональной грамот</w:t>
      </w:r>
      <w:r w:rsidR="00BA2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AE4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ности обучающихся</w:t>
      </w:r>
    </w:p>
    <w:p w:rsidR="000A482A" w:rsidRPr="00AE4AF3" w:rsidRDefault="000A482A" w:rsidP="00B238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AF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9392C" w:rsidRPr="00AE4AF3">
        <w:rPr>
          <w:rFonts w:ascii="Times New Roman" w:hAnsi="Times New Roman" w:cs="Times New Roman"/>
          <w:sz w:val="28"/>
          <w:szCs w:val="28"/>
        </w:rPr>
        <w:t>письмо</w:t>
      </w:r>
      <w:r w:rsidRPr="00AE4AF3">
        <w:rPr>
          <w:rFonts w:ascii="Times New Roman" w:hAnsi="Times New Roman" w:cs="Times New Roman"/>
          <w:sz w:val="28"/>
          <w:szCs w:val="28"/>
        </w:rPr>
        <w:t>м</w:t>
      </w:r>
      <w:r w:rsidR="00E9392C" w:rsidRPr="00AE4AF3">
        <w:rPr>
          <w:rFonts w:ascii="Times New Roman" w:hAnsi="Times New Roman" w:cs="Times New Roman"/>
          <w:sz w:val="28"/>
          <w:szCs w:val="28"/>
        </w:rPr>
        <w:t xml:space="preserve"> ДО ВО от 0</w:t>
      </w:r>
      <w:r w:rsidR="007C0FC1">
        <w:rPr>
          <w:rFonts w:ascii="Times New Roman" w:hAnsi="Times New Roman" w:cs="Times New Roman"/>
          <w:sz w:val="28"/>
          <w:szCs w:val="28"/>
        </w:rPr>
        <w:t>7</w:t>
      </w:r>
      <w:r w:rsidR="00E9392C" w:rsidRPr="00AE4AF3">
        <w:rPr>
          <w:rFonts w:ascii="Times New Roman" w:hAnsi="Times New Roman" w:cs="Times New Roman"/>
          <w:sz w:val="28"/>
          <w:szCs w:val="28"/>
        </w:rPr>
        <w:t>.</w:t>
      </w:r>
      <w:r w:rsidR="007C0FC1">
        <w:rPr>
          <w:rFonts w:ascii="Times New Roman" w:hAnsi="Times New Roman" w:cs="Times New Roman"/>
          <w:sz w:val="28"/>
          <w:szCs w:val="28"/>
        </w:rPr>
        <w:t>04</w:t>
      </w:r>
      <w:r w:rsidR="00E9392C" w:rsidRPr="00AE4AF3">
        <w:rPr>
          <w:rFonts w:ascii="Times New Roman" w:hAnsi="Times New Roman" w:cs="Times New Roman"/>
          <w:sz w:val="28"/>
          <w:szCs w:val="28"/>
        </w:rPr>
        <w:t>.202</w:t>
      </w:r>
      <w:r w:rsidR="007C0FC1">
        <w:rPr>
          <w:rFonts w:ascii="Times New Roman" w:hAnsi="Times New Roman" w:cs="Times New Roman"/>
          <w:sz w:val="28"/>
          <w:szCs w:val="28"/>
        </w:rPr>
        <w:t>2</w:t>
      </w:r>
      <w:r w:rsidRPr="00AE4AF3">
        <w:rPr>
          <w:rFonts w:ascii="Times New Roman" w:hAnsi="Times New Roman" w:cs="Times New Roman"/>
          <w:sz w:val="28"/>
          <w:szCs w:val="28"/>
        </w:rPr>
        <w:t xml:space="preserve"> г.</w:t>
      </w:r>
      <w:r w:rsidR="00E9392C" w:rsidRPr="00AE4AF3">
        <w:rPr>
          <w:rFonts w:ascii="Times New Roman" w:hAnsi="Times New Roman" w:cs="Times New Roman"/>
          <w:sz w:val="28"/>
          <w:szCs w:val="28"/>
        </w:rPr>
        <w:t xml:space="preserve"> №ИХ 20-</w:t>
      </w:r>
      <w:r w:rsidR="007C0FC1">
        <w:rPr>
          <w:rFonts w:ascii="Times New Roman" w:hAnsi="Times New Roman" w:cs="Times New Roman"/>
          <w:sz w:val="28"/>
          <w:szCs w:val="28"/>
        </w:rPr>
        <w:t>3138</w:t>
      </w:r>
      <w:r w:rsidR="00E9392C" w:rsidRPr="00AE4AF3">
        <w:rPr>
          <w:rFonts w:ascii="Times New Roman" w:hAnsi="Times New Roman" w:cs="Times New Roman"/>
          <w:sz w:val="28"/>
          <w:szCs w:val="28"/>
        </w:rPr>
        <w:t>/2</w:t>
      </w:r>
      <w:r w:rsidR="007C0FC1">
        <w:rPr>
          <w:rFonts w:ascii="Times New Roman" w:hAnsi="Times New Roman" w:cs="Times New Roman"/>
          <w:sz w:val="28"/>
          <w:szCs w:val="28"/>
        </w:rPr>
        <w:t>2</w:t>
      </w:r>
      <w:r w:rsidR="00E9392C" w:rsidRPr="00AE4AF3">
        <w:rPr>
          <w:rFonts w:ascii="Times New Roman" w:hAnsi="Times New Roman" w:cs="Times New Roman"/>
          <w:sz w:val="28"/>
          <w:szCs w:val="28"/>
        </w:rPr>
        <w:t xml:space="preserve"> </w:t>
      </w:r>
      <w:r w:rsidR="007C0FC1">
        <w:rPr>
          <w:rFonts w:ascii="Times New Roman" w:hAnsi="Times New Roman" w:cs="Times New Roman"/>
          <w:sz w:val="28"/>
          <w:szCs w:val="28"/>
        </w:rPr>
        <w:t xml:space="preserve">и с письмом Управления образования Вожегодского муниципального района от 07.04.2022 г. № 238 </w:t>
      </w:r>
      <w:r w:rsidRPr="00AE4AF3">
        <w:rPr>
          <w:rFonts w:ascii="Times New Roman" w:hAnsi="Times New Roman" w:cs="Times New Roman"/>
          <w:sz w:val="28"/>
          <w:szCs w:val="28"/>
        </w:rPr>
        <w:t xml:space="preserve">в </w:t>
      </w:r>
      <w:r w:rsidR="007C0FC1">
        <w:rPr>
          <w:rFonts w:ascii="Times New Roman" w:hAnsi="Times New Roman" w:cs="Times New Roman"/>
          <w:sz w:val="28"/>
          <w:szCs w:val="28"/>
        </w:rPr>
        <w:t>апреле</w:t>
      </w:r>
      <w:r w:rsidRPr="00AE4AF3">
        <w:rPr>
          <w:rFonts w:ascii="Times New Roman" w:hAnsi="Times New Roman" w:cs="Times New Roman"/>
          <w:sz w:val="28"/>
          <w:szCs w:val="28"/>
        </w:rPr>
        <w:t xml:space="preserve"> 202</w:t>
      </w:r>
      <w:r w:rsidR="007C0FC1">
        <w:rPr>
          <w:rFonts w:ascii="Times New Roman" w:hAnsi="Times New Roman" w:cs="Times New Roman"/>
          <w:sz w:val="28"/>
          <w:szCs w:val="28"/>
        </w:rPr>
        <w:t>2</w:t>
      </w:r>
      <w:r w:rsidRPr="00AE4AF3">
        <w:rPr>
          <w:rFonts w:ascii="Times New Roman" w:hAnsi="Times New Roman" w:cs="Times New Roman"/>
          <w:sz w:val="28"/>
          <w:szCs w:val="28"/>
        </w:rPr>
        <w:t xml:space="preserve"> года общеобразовательные организации </w:t>
      </w:r>
      <w:r w:rsidR="007C0FC1">
        <w:rPr>
          <w:rFonts w:ascii="Times New Roman" w:hAnsi="Times New Roman" w:cs="Times New Roman"/>
          <w:sz w:val="28"/>
          <w:szCs w:val="28"/>
        </w:rPr>
        <w:t>Вожегодского муниципального района</w:t>
      </w:r>
      <w:r w:rsidRPr="00AE4AF3">
        <w:rPr>
          <w:rFonts w:ascii="Times New Roman" w:hAnsi="Times New Roman" w:cs="Times New Roman"/>
          <w:sz w:val="28"/>
          <w:szCs w:val="28"/>
        </w:rPr>
        <w:t xml:space="preserve"> провели </w:t>
      </w:r>
      <w:r w:rsidR="007C0FC1">
        <w:rPr>
          <w:rFonts w:ascii="Times New Roman" w:hAnsi="Times New Roman" w:cs="Times New Roman"/>
          <w:sz w:val="28"/>
          <w:szCs w:val="28"/>
        </w:rPr>
        <w:t>мониторинговое исследование (далее – исследование)</w:t>
      </w:r>
      <w:r w:rsidRPr="00AE4AF3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обучающихся </w:t>
      </w:r>
      <w:r w:rsidR="007C0FC1">
        <w:rPr>
          <w:rFonts w:ascii="Times New Roman" w:hAnsi="Times New Roman" w:cs="Times New Roman"/>
          <w:sz w:val="28"/>
          <w:szCs w:val="28"/>
        </w:rPr>
        <w:t xml:space="preserve">1-4, 5, 6, 7 и 10 </w:t>
      </w:r>
      <w:r w:rsidRPr="00AE4AF3">
        <w:rPr>
          <w:rFonts w:ascii="Times New Roman" w:hAnsi="Times New Roman" w:cs="Times New Roman"/>
          <w:sz w:val="28"/>
          <w:szCs w:val="28"/>
        </w:rPr>
        <w:t xml:space="preserve">классов. </w:t>
      </w:r>
      <w:proofErr w:type="gramEnd"/>
    </w:p>
    <w:p w:rsidR="00F10ADF" w:rsidRPr="00FB71D3" w:rsidRDefault="000A482A" w:rsidP="00B238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71D3">
        <w:rPr>
          <w:rFonts w:ascii="Times New Roman" w:hAnsi="Times New Roman" w:cs="Times New Roman"/>
          <w:sz w:val="28"/>
          <w:szCs w:val="28"/>
        </w:rPr>
        <w:t xml:space="preserve">В </w:t>
      </w:r>
      <w:r w:rsidR="007C0FC1" w:rsidRPr="00FB71D3">
        <w:rPr>
          <w:rFonts w:ascii="Times New Roman" w:hAnsi="Times New Roman" w:cs="Times New Roman"/>
          <w:sz w:val="28"/>
          <w:szCs w:val="28"/>
        </w:rPr>
        <w:t>исследовании</w:t>
      </w:r>
      <w:r w:rsidRPr="00FB71D3">
        <w:rPr>
          <w:rFonts w:ascii="Times New Roman" w:hAnsi="Times New Roman" w:cs="Times New Roman"/>
          <w:sz w:val="28"/>
          <w:szCs w:val="28"/>
        </w:rPr>
        <w:t xml:space="preserve"> приняли участие 7 общеобразовательных организаций </w:t>
      </w:r>
      <w:r w:rsidR="007C0FC1" w:rsidRPr="00FB71D3">
        <w:rPr>
          <w:rFonts w:ascii="Times New Roman" w:hAnsi="Times New Roman" w:cs="Times New Roman"/>
          <w:sz w:val="28"/>
          <w:szCs w:val="28"/>
        </w:rPr>
        <w:t>Вожегодского муниципального района:</w:t>
      </w:r>
      <w:r w:rsidRPr="00FB71D3">
        <w:rPr>
          <w:rFonts w:ascii="Times New Roman" w:hAnsi="Times New Roman" w:cs="Times New Roman"/>
          <w:sz w:val="28"/>
          <w:szCs w:val="28"/>
        </w:rPr>
        <w:t xml:space="preserve">  </w:t>
      </w:r>
      <w:r w:rsidR="007C0FC1" w:rsidRPr="00FB71D3">
        <w:rPr>
          <w:rFonts w:ascii="Times New Roman" w:hAnsi="Times New Roman" w:cs="Times New Roman"/>
          <w:sz w:val="28"/>
          <w:szCs w:val="28"/>
        </w:rPr>
        <w:t>в</w:t>
      </w:r>
      <w:r w:rsidR="00AE4AF3" w:rsidRPr="00FB71D3">
        <w:rPr>
          <w:rFonts w:ascii="Times New Roman" w:hAnsi="Times New Roman" w:cs="Times New Roman"/>
          <w:sz w:val="28"/>
          <w:szCs w:val="28"/>
        </w:rPr>
        <w:t xml:space="preserve">сего участвовало </w:t>
      </w:r>
      <w:r w:rsidR="00FB71D3" w:rsidRPr="00FB71D3">
        <w:rPr>
          <w:rFonts w:ascii="Times New Roman" w:hAnsi="Times New Roman" w:cs="Times New Roman"/>
          <w:sz w:val="28"/>
          <w:szCs w:val="28"/>
        </w:rPr>
        <w:t>542</w:t>
      </w:r>
      <w:r w:rsidR="00AE4AF3" w:rsidRPr="00FB71D3">
        <w:rPr>
          <w:rFonts w:ascii="Times New Roman" w:hAnsi="Times New Roman" w:cs="Times New Roman"/>
          <w:sz w:val="28"/>
          <w:szCs w:val="28"/>
        </w:rPr>
        <w:t xml:space="preserve"> респондент</w:t>
      </w:r>
      <w:r w:rsidR="00FB71D3" w:rsidRPr="00FB71D3">
        <w:rPr>
          <w:rFonts w:ascii="Times New Roman" w:hAnsi="Times New Roman" w:cs="Times New Roman"/>
          <w:sz w:val="28"/>
          <w:szCs w:val="28"/>
        </w:rPr>
        <w:t>а</w:t>
      </w:r>
      <w:r w:rsidR="00AE4AF3" w:rsidRPr="00FB71D3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FB71D3" w:rsidRPr="00FB71D3">
        <w:rPr>
          <w:rFonts w:ascii="Times New Roman" w:hAnsi="Times New Roman" w:cs="Times New Roman"/>
          <w:sz w:val="28"/>
          <w:szCs w:val="28"/>
        </w:rPr>
        <w:t>322</w:t>
      </w:r>
      <w:r w:rsidR="00B238DC" w:rsidRPr="00FB71D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B71D3" w:rsidRPr="00FB71D3">
        <w:rPr>
          <w:rFonts w:ascii="Times New Roman" w:hAnsi="Times New Roman" w:cs="Times New Roman"/>
          <w:sz w:val="28"/>
          <w:szCs w:val="28"/>
        </w:rPr>
        <w:t xml:space="preserve">а </w:t>
      </w:r>
      <w:r w:rsidR="00B238DC" w:rsidRPr="00FB71D3">
        <w:rPr>
          <w:rFonts w:ascii="Times New Roman" w:hAnsi="Times New Roman" w:cs="Times New Roman"/>
          <w:sz w:val="28"/>
          <w:szCs w:val="28"/>
        </w:rPr>
        <w:t xml:space="preserve"> – обучающиеся 1-4 классов (1 классы </w:t>
      </w:r>
      <w:r w:rsidR="00FB71D3" w:rsidRPr="00FB71D3">
        <w:rPr>
          <w:rFonts w:ascii="Times New Roman" w:hAnsi="Times New Roman" w:cs="Times New Roman"/>
          <w:sz w:val="28"/>
          <w:szCs w:val="28"/>
        </w:rPr>
        <w:t>– 84 ч.</w:t>
      </w:r>
      <w:r w:rsidR="00B238DC" w:rsidRPr="00FB71D3">
        <w:rPr>
          <w:rFonts w:ascii="Times New Roman" w:hAnsi="Times New Roman" w:cs="Times New Roman"/>
          <w:sz w:val="28"/>
          <w:szCs w:val="28"/>
        </w:rPr>
        <w:t xml:space="preserve"> , 2 классы </w:t>
      </w:r>
      <w:r w:rsidR="00FB71D3" w:rsidRPr="00FB71D3">
        <w:rPr>
          <w:rFonts w:ascii="Times New Roman" w:hAnsi="Times New Roman" w:cs="Times New Roman"/>
          <w:sz w:val="28"/>
          <w:szCs w:val="28"/>
        </w:rPr>
        <w:t>–</w:t>
      </w:r>
      <w:r w:rsidR="00B238DC" w:rsidRPr="00FB71D3">
        <w:rPr>
          <w:rFonts w:ascii="Times New Roman" w:hAnsi="Times New Roman" w:cs="Times New Roman"/>
          <w:sz w:val="28"/>
          <w:szCs w:val="28"/>
        </w:rPr>
        <w:t xml:space="preserve"> </w:t>
      </w:r>
      <w:r w:rsidR="00FB71D3" w:rsidRPr="00FB71D3">
        <w:rPr>
          <w:rFonts w:ascii="Times New Roman" w:hAnsi="Times New Roman" w:cs="Times New Roman"/>
          <w:sz w:val="28"/>
          <w:szCs w:val="28"/>
        </w:rPr>
        <w:t>82 ч.</w:t>
      </w:r>
      <w:r w:rsidR="00B238DC" w:rsidRPr="00FB71D3">
        <w:rPr>
          <w:rFonts w:ascii="Times New Roman" w:hAnsi="Times New Roman" w:cs="Times New Roman"/>
          <w:sz w:val="28"/>
          <w:szCs w:val="28"/>
        </w:rPr>
        <w:t xml:space="preserve">, 3 классы </w:t>
      </w:r>
      <w:r w:rsidR="00FB71D3" w:rsidRPr="00FB71D3">
        <w:rPr>
          <w:rFonts w:ascii="Times New Roman" w:hAnsi="Times New Roman" w:cs="Times New Roman"/>
          <w:sz w:val="28"/>
          <w:szCs w:val="28"/>
        </w:rPr>
        <w:t>– 93ч.</w:t>
      </w:r>
      <w:r w:rsidR="00B238DC" w:rsidRPr="00FB71D3">
        <w:rPr>
          <w:rFonts w:ascii="Times New Roman" w:hAnsi="Times New Roman" w:cs="Times New Roman"/>
          <w:sz w:val="28"/>
          <w:szCs w:val="28"/>
        </w:rPr>
        <w:t xml:space="preserve"> , 4 классы </w:t>
      </w:r>
      <w:r w:rsidR="00FB71D3" w:rsidRPr="00FB71D3">
        <w:rPr>
          <w:rFonts w:ascii="Times New Roman" w:hAnsi="Times New Roman" w:cs="Times New Roman"/>
          <w:sz w:val="28"/>
          <w:szCs w:val="28"/>
        </w:rPr>
        <w:t>–</w:t>
      </w:r>
      <w:r w:rsidR="00B238DC" w:rsidRPr="00FB71D3">
        <w:rPr>
          <w:rFonts w:ascii="Times New Roman" w:hAnsi="Times New Roman" w:cs="Times New Roman"/>
          <w:sz w:val="28"/>
          <w:szCs w:val="28"/>
        </w:rPr>
        <w:t xml:space="preserve"> </w:t>
      </w:r>
      <w:r w:rsidR="00FB71D3" w:rsidRPr="00FB71D3">
        <w:rPr>
          <w:rFonts w:ascii="Times New Roman" w:hAnsi="Times New Roman" w:cs="Times New Roman"/>
          <w:sz w:val="28"/>
          <w:szCs w:val="28"/>
        </w:rPr>
        <w:t>63 ч</w:t>
      </w:r>
      <w:r w:rsidR="00B238DC" w:rsidRPr="00FB71D3">
        <w:rPr>
          <w:rFonts w:ascii="Times New Roman" w:hAnsi="Times New Roman" w:cs="Times New Roman"/>
          <w:sz w:val="28"/>
          <w:szCs w:val="28"/>
        </w:rPr>
        <w:t xml:space="preserve">.), </w:t>
      </w:r>
      <w:r w:rsidR="00AE4AF3" w:rsidRPr="00FB71D3">
        <w:rPr>
          <w:rFonts w:ascii="Times New Roman" w:hAnsi="Times New Roman" w:cs="Times New Roman"/>
          <w:sz w:val="28"/>
          <w:szCs w:val="28"/>
        </w:rPr>
        <w:t>5</w:t>
      </w:r>
      <w:r w:rsidR="00B238DC" w:rsidRPr="00FB71D3">
        <w:rPr>
          <w:rFonts w:ascii="Times New Roman" w:hAnsi="Times New Roman" w:cs="Times New Roman"/>
          <w:sz w:val="28"/>
          <w:szCs w:val="28"/>
        </w:rPr>
        <w:t>5</w:t>
      </w:r>
      <w:r w:rsidR="00AE4AF3" w:rsidRPr="00FB71D3">
        <w:rPr>
          <w:rFonts w:ascii="Times New Roman" w:hAnsi="Times New Roman" w:cs="Times New Roman"/>
          <w:sz w:val="28"/>
          <w:szCs w:val="28"/>
        </w:rPr>
        <w:t xml:space="preserve"> человек – обучающиеся</w:t>
      </w:r>
      <w:r w:rsidR="00B238DC" w:rsidRPr="00FB71D3">
        <w:rPr>
          <w:rFonts w:ascii="Times New Roman" w:hAnsi="Times New Roman" w:cs="Times New Roman"/>
          <w:sz w:val="28"/>
          <w:szCs w:val="28"/>
        </w:rPr>
        <w:t xml:space="preserve"> 5 </w:t>
      </w:r>
      <w:r w:rsidR="00AE4AF3" w:rsidRPr="00FB71D3">
        <w:rPr>
          <w:rFonts w:ascii="Times New Roman" w:hAnsi="Times New Roman" w:cs="Times New Roman"/>
          <w:sz w:val="28"/>
          <w:szCs w:val="28"/>
        </w:rPr>
        <w:t xml:space="preserve">классов, </w:t>
      </w:r>
      <w:r w:rsidR="00B238DC" w:rsidRPr="00FB71D3">
        <w:rPr>
          <w:rFonts w:ascii="Times New Roman" w:hAnsi="Times New Roman" w:cs="Times New Roman"/>
          <w:sz w:val="28"/>
          <w:szCs w:val="28"/>
        </w:rPr>
        <w:t>69</w:t>
      </w:r>
      <w:r w:rsidR="00AE4AF3" w:rsidRPr="00FB71D3">
        <w:rPr>
          <w:rFonts w:ascii="Times New Roman" w:hAnsi="Times New Roman" w:cs="Times New Roman"/>
          <w:sz w:val="28"/>
          <w:szCs w:val="28"/>
        </w:rPr>
        <w:t xml:space="preserve"> человек – обучающиеся </w:t>
      </w:r>
      <w:r w:rsidR="00B238DC" w:rsidRPr="00FB71D3">
        <w:rPr>
          <w:rFonts w:ascii="Times New Roman" w:hAnsi="Times New Roman" w:cs="Times New Roman"/>
          <w:sz w:val="28"/>
          <w:szCs w:val="28"/>
        </w:rPr>
        <w:t xml:space="preserve">6 классов, </w:t>
      </w:r>
      <w:r w:rsidR="00AE4AF3" w:rsidRPr="00FB71D3">
        <w:rPr>
          <w:rFonts w:ascii="Times New Roman" w:hAnsi="Times New Roman" w:cs="Times New Roman"/>
          <w:sz w:val="28"/>
          <w:szCs w:val="28"/>
        </w:rPr>
        <w:t xml:space="preserve"> </w:t>
      </w:r>
      <w:r w:rsidR="00B238DC" w:rsidRPr="00FB71D3">
        <w:rPr>
          <w:rFonts w:ascii="Times New Roman" w:hAnsi="Times New Roman" w:cs="Times New Roman"/>
          <w:sz w:val="28"/>
          <w:szCs w:val="28"/>
        </w:rPr>
        <w:t xml:space="preserve">77 человек – обучающиеся 7 классов и 19 человек – обучающиеся 10 класса.  </w:t>
      </w:r>
      <w:proofErr w:type="gramEnd"/>
    </w:p>
    <w:p w:rsidR="001D682B" w:rsidRPr="00FB71D3" w:rsidRDefault="00B238DC" w:rsidP="00B238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1D3">
        <w:rPr>
          <w:rFonts w:ascii="Times New Roman" w:hAnsi="Times New Roman" w:cs="Times New Roman"/>
          <w:sz w:val="28"/>
          <w:szCs w:val="28"/>
        </w:rPr>
        <w:t>Исследование</w:t>
      </w:r>
      <w:r w:rsidR="00AE4AF3" w:rsidRPr="00FB71D3">
        <w:rPr>
          <w:rFonts w:ascii="Times New Roman" w:hAnsi="Times New Roman" w:cs="Times New Roman"/>
          <w:sz w:val="28"/>
          <w:szCs w:val="28"/>
        </w:rPr>
        <w:t xml:space="preserve"> проводилась по трем направлениям функциональной грамотности: анализировался уровень сформированности читательской грамотности</w:t>
      </w:r>
      <w:r w:rsidR="00705EAF" w:rsidRPr="00FB71D3">
        <w:rPr>
          <w:rFonts w:ascii="Times New Roman" w:hAnsi="Times New Roman" w:cs="Times New Roman"/>
          <w:sz w:val="28"/>
          <w:szCs w:val="28"/>
        </w:rPr>
        <w:t xml:space="preserve"> (</w:t>
      </w:r>
      <w:r w:rsidR="00FB71D3" w:rsidRPr="00FB71D3">
        <w:rPr>
          <w:rFonts w:ascii="Times New Roman" w:hAnsi="Times New Roman" w:cs="Times New Roman"/>
          <w:sz w:val="28"/>
          <w:szCs w:val="28"/>
        </w:rPr>
        <w:t>322</w:t>
      </w:r>
      <w:r w:rsidRPr="00FB71D3">
        <w:rPr>
          <w:rFonts w:ascii="Times New Roman" w:hAnsi="Times New Roman" w:cs="Times New Roman"/>
          <w:sz w:val="28"/>
          <w:szCs w:val="28"/>
        </w:rPr>
        <w:t xml:space="preserve"> обучающихся 1-4 классов, 55</w:t>
      </w:r>
      <w:r w:rsidR="00705EAF" w:rsidRPr="00FB71D3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Pr="00FB71D3">
        <w:rPr>
          <w:rFonts w:ascii="Times New Roman" w:hAnsi="Times New Roman" w:cs="Times New Roman"/>
          <w:sz w:val="28"/>
          <w:szCs w:val="28"/>
        </w:rPr>
        <w:t>5</w:t>
      </w:r>
      <w:r w:rsidR="00705EAF" w:rsidRPr="00FB71D3">
        <w:rPr>
          <w:rFonts w:ascii="Times New Roman" w:hAnsi="Times New Roman" w:cs="Times New Roman"/>
          <w:sz w:val="28"/>
          <w:szCs w:val="28"/>
        </w:rPr>
        <w:t xml:space="preserve"> классов)</w:t>
      </w:r>
      <w:r w:rsidR="00AE4AF3" w:rsidRPr="00FB71D3">
        <w:rPr>
          <w:rFonts w:ascii="Times New Roman" w:hAnsi="Times New Roman" w:cs="Times New Roman"/>
          <w:sz w:val="28"/>
          <w:szCs w:val="28"/>
        </w:rPr>
        <w:t>, естественнонаучной грамотности</w:t>
      </w:r>
      <w:r w:rsidRPr="00FB71D3">
        <w:rPr>
          <w:rFonts w:ascii="Times New Roman" w:hAnsi="Times New Roman" w:cs="Times New Roman"/>
          <w:sz w:val="28"/>
          <w:szCs w:val="28"/>
        </w:rPr>
        <w:t xml:space="preserve"> (</w:t>
      </w:r>
      <w:r w:rsidR="00FB71D3" w:rsidRPr="00FB71D3">
        <w:rPr>
          <w:rFonts w:ascii="Times New Roman" w:hAnsi="Times New Roman" w:cs="Times New Roman"/>
          <w:sz w:val="28"/>
          <w:szCs w:val="28"/>
        </w:rPr>
        <w:t>322</w:t>
      </w:r>
      <w:r w:rsidRPr="00FB71D3">
        <w:rPr>
          <w:rFonts w:ascii="Times New Roman" w:hAnsi="Times New Roman" w:cs="Times New Roman"/>
          <w:sz w:val="28"/>
          <w:szCs w:val="28"/>
        </w:rPr>
        <w:t xml:space="preserve"> обучающихся 1-4 классов, 69 обучающихся 6 классов),</w:t>
      </w:r>
      <w:r w:rsidR="00AE4AF3" w:rsidRPr="00FB71D3">
        <w:rPr>
          <w:rFonts w:ascii="Times New Roman" w:hAnsi="Times New Roman" w:cs="Times New Roman"/>
          <w:sz w:val="28"/>
          <w:szCs w:val="28"/>
        </w:rPr>
        <w:t xml:space="preserve"> </w:t>
      </w:r>
      <w:r w:rsidRPr="00FB71D3">
        <w:rPr>
          <w:rFonts w:ascii="Times New Roman" w:hAnsi="Times New Roman" w:cs="Times New Roman"/>
          <w:sz w:val="28"/>
          <w:szCs w:val="28"/>
        </w:rPr>
        <w:t>математической грамотности (</w:t>
      </w:r>
      <w:r w:rsidR="00FB71D3" w:rsidRPr="00FB71D3">
        <w:rPr>
          <w:rFonts w:ascii="Times New Roman" w:hAnsi="Times New Roman" w:cs="Times New Roman"/>
          <w:sz w:val="28"/>
          <w:szCs w:val="28"/>
        </w:rPr>
        <w:t>322</w:t>
      </w:r>
      <w:r w:rsidRPr="00FB71D3">
        <w:rPr>
          <w:rFonts w:ascii="Times New Roman" w:hAnsi="Times New Roman" w:cs="Times New Roman"/>
          <w:sz w:val="28"/>
          <w:szCs w:val="28"/>
        </w:rPr>
        <w:t xml:space="preserve"> обучающихся 1-4 классов, 77 обучающихся 7 классов) и </w:t>
      </w:r>
      <w:r w:rsidR="00D33E2E" w:rsidRPr="00FB71D3">
        <w:rPr>
          <w:rFonts w:ascii="Times New Roman" w:hAnsi="Times New Roman" w:cs="Times New Roman"/>
          <w:sz w:val="28"/>
          <w:szCs w:val="28"/>
        </w:rPr>
        <w:t xml:space="preserve">глобальные компетенции  (19 обучающихся 10 </w:t>
      </w:r>
      <w:proofErr w:type="gramStart"/>
      <w:r w:rsidR="00D33E2E" w:rsidRPr="00FB71D3">
        <w:rPr>
          <w:rFonts w:ascii="Times New Roman" w:hAnsi="Times New Roman" w:cs="Times New Roman"/>
          <w:sz w:val="28"/>
          <w:szCs w:val="28"/>
        </w:rPr>
        <w:t>класса)</w:t>
      </w:r>
      <w:r w:rsidRPr="00FB71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D33E2E" w:rsidRPr="00FB71D3"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 w:rsidR="00AE4AF3" w:rsidRPr="00FB71D3">
        <w:rPr>
          <w:rFonts w:ascii="Times New Roman" w:hAnsi="Times New Roman" w:cs="Times New Roman"/>
          <w:sz w:val="28"/>
          <w:szCs w:val="28"/>
        </w:rPr>
        <w:t xml:space="preserve"> проводилась индивидуально, </w:t>
      </w:r>
      <w:proofErr w:type="spellStart"/>
      <w:r w:rsidR="00AE4AF3" w:rsidRPr="00FB71D3">
        <w:rPr>
          <w:rFonts w:ascii="Times New Roman" w:hAnsi="Times New Roman" w:cs="Times New Roman"/>
          <w:sz w:val="28"/>
          <w:szCs w:val="28"/>
        </w:rPr>
        <w:t>аудиторно</w:t>
      </w:r>
      <w:proofErr w:type="spellEnd"/>
      <w:r w:rsidR="00AE4AF3" w:rsidRPr="00FB71D3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AE4AF3" w:rsidRPr="00FB71D3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AE4AF3" w:rsidRPr="00FB71D3">
        <w:rPr>
          <w:rFonts w:ascii="Times New Roman" w:hAnsi="Times New Roman" w:cs="Times New Roman"/>
          <w:sz w:val="28"/>
          <w:szCs w:val="28"/>
        </w:rPr>
        <w:t xml:space="preserve"> режиме. </w:t>
      </w:r>
    </w:p>
    <w:p w:rsidR="00D33E2E" w:rsidRPr="00807FD9" w:rsidRDefault="00D33E2E" w:rsidP="00807FD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7FD9">
        <w:rPr>
          <w:rFonts w:ascii="Times New Roman" w:hAnsi="Times New Roman" w:cs="Times New Roman"/>
          <w:sz w:val="28"/>
          <w:szCs w:val="28"/>
        </w:rPr>
        <w:t xml:space="preserve">В </w:t>
      </w:r>
      <w:r w:rsidR="00807FD9">
        <w:rPr>
          <w:rFonts w:ascii="Times New Roman" w:hAnsi="Times New Roman" w:cs="Times New Roman"/>
          <w:sz w:val="28"/>
          <w:szCs w:val="28"/>
        </w:rPr>
        <w:t xml:space="preserve">1-4 </w:t>
      </w:r>
      <w:r w:rsidRPr="00807FD9">
        <w:rPr>
          <w:rFonts w:ascii="Times New Roman" w:hAnsi="Times New Roman" w:cs="Times New Roman"/>
          <w:sz w:val="28"/>
          <w:szCs w:val="28"/>
        </w:rPr>
        <w:t xml:space="preserve"> классах</w:t>
      </w:r>
      <w:r w:rsidR="00807FD9" w:rsidRPr="00807F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07FD9" w:rsidRPr="00807FD9">
        <w:rPr>
          <w:rFonts w:ascii="Times New Roman" w:hAnsi="Times New Roman" w:cs="Times New Roman"/>
          <w:sz w:val="28"/>
          <w:szCs w:val="28"/>
        </w:rPr>
        <w:t>диагностическ</w:t>
      </w:r>
      <w:r w:rsidR="00807FD9">
        <w:rPr>
          <w:rFonts w:ascii="Times New Roman" w:hAnsi="Times New Roman" w:cs="Times New Roman"/>
          <w:sz w:val="28"/>
          <w:szCs w:val="28"/>
        </w:rPr>
        <w:t>ие</w:t>
      </w:r>
      <w:r w:rsidR="00807FD9" w:rsidRPr="00807FD9">
        <w:rPr>
          <w:rFonts w:ascii="Times New Roman" w:hAnsi="Times New Roman" w:cs="Times New Roman"/>
          <w:sz w:val="28"/>
          <w:szCs w:val="28"/>
        </w:rPr>
        <w:t xml:space="preserve"> работы (принятые решением муниципальной инновационной площадки «Развитие профессиональных компетенций учителя начальных </w:t>
      </w:r>
      <w:proofErr w:type="gramStart"/>
      <w:r w:rsidR="00807FD9" w:rsidRPr="00807FD9">
        <w:rPr>
          <w:rFonts w:ascii="Times New Roman" w:hAnsi="Times New Roman" w:cs="Times New Roman"/>
          <w:sz w:val="28"/>
          <w:szCs w:val="28"/>
        </w:rPr>
        <w:t>классов</w:t>
      </w:r>
      <w:proofErr w:type="gramEnd"/>
      <w:r w:rsidR="00807FD9" w:rsidRPr="00807FD9">
        <w:rPr>
          <w:rFonts w:ascii="Times New Roman" w:hAnsi="Times New Roman" w:cs="Times New Roman"/>
          <w:sz w:val="28"/>
          <w:szCs w:val="28"/>
        </w:rPr>
        <w:t xml:space="preserve"> по формированию функциональной грамотности обучающихся МБОУ «</w:t>
      </w:r>
      <w:proofErr w:type="spellStart"/>
      <w:r w:rsidR="00807FD9" w:rsidRPr="00807FD9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="00807FD9" w:rsidRPr="00807FD9">
        <w:rPr>
          <w:rFonts w:ascii="Times New Roman" w:hAnsi="Times New Roman" w:cs="Times New Roman"/>
          <w:sz w:val="28"/>
          <w:szCs w:val="28"/>
        </w:rPr>
        <w:t xml:space="preserve"> средняя школа») направлен</w:t>
      </w:r>
      <w:r w:rsidR="00807FD9">
        <w:rPr>
          <w:rFonts w:ascii="Times New Roman" w:hAnsi="Times New Roman" w:cs="Times New Roman"/>
          <w:sz w:val="28"/>
          <w:szCs w:val="28"/>
        </w:rPr>
        <w:t>ы</w:t>
      </w:r>
      <w:r w:rsidR="00807FD9" w:rsidRPr="00807FD9">
        <w:rPr>
          <w:rFonts w:ascii="Times New Roman" w:hAnsi="Times New Roman" w:cs="Times New Roman"/>
          <w:sz w:val="28"/>
          <w:szCs w:val="28"/>
        </w:rPr>
        <w:t xml:space="preserve"> на оценку читательской, математической и естественнонаучной грамотности. На выполнение работы отводится 45 минут. </w:t>
      </w:r>
      <w:r w:rsidR="00807FD9">
        <w:rPr>
          <w:rFonts w:ascii="Times New Roman" w:hAnsi="Times New Roman" w:cs="Times New Roman"/>
          <w:sz w:val="28"/>
          <w:szCs w:val="28"/>
        </w:rPr>
        <w:t>Исследование</w:t>
      </w:r>
      <w:r w:rsidR="00807FD9" w:rsidRPr="00807FD9">
        <w:rPr>
          <w:rFonts w:ascii="Times New Roman" w:hAnsi="Times New Roman" w:cs="Times New Roman"/>
          <w:sz w:val="28"/>
          <w:szCs w:val="28"/>
        </w:rPr>
        <w:t xml:space="preserve"> сформированности функциональной </w:t>
      </w:r>
      <w:proofErr w:type="gramStart"/>
      <w:r w:rsidR="00807FD9" w:rsidRPr="00807FD9">
        <w:rPr>
          <w:rFonts w:ascii="Times New Roman" w:hAnsi="Times New Roman" w:cs="Times New Roman"/>
          <w:sz w:val="28"/>
          <w:szCs w:val="28"/>
        </w:rPr>
        <w:t>грамотности</w:t>
      </w:r>
      <w:proofErr w:type="gramEnd"/>
      <w:r w:rsidR="00807FD9" w:rsidRPr="00807FD9">
        <w:rPr>
          <w:rFonts w:ascii="Times New Roman" w:hAnsi="Times New Roman" w:cs="Times New Roman"/>
          <w:sz w:val="28"/>
          <w:szCs w:val="28"/>
        </w:rPr>
        <w:t xml:space="preserve"> обучающиеся 1-4 классов выполняют на бумажных носителях в учебном классе на базе общеобразовательной организации. Проверка диагностических работ</w:t>
      </w:r>
      <w:r w:rsidR="00807FD9">
        <w:rPr>
          <w:rFonts w:ascii="Times New Roman" w:hAnsi="Times New Roman" w:cs="Times New Roman"/>
          <w:sz w:val="28"/>
          <w:szCs w:val="28"/>
        </w:rPr>
        <w:t xml:space="preserve"> </w:t>
      </w:r>
      <w:r w:rsidR="00807FD9" w:rsidRPr="00807FD9">
        <w:rPr>
          <w:rFonts w:ascii="Times New Roman" w:hAnsi="Times New Roman" w:cs="Times New Roman"/>
          <w:sz w:val="28"/>
          <w:szCs w:val="28"/>
        </w:rPr>
        <w:t>проводится педагогами своей школы в соответствии со спецификацией.</w:t>
      </w:r>
    </w:p>
    <w:p w:rsidR="001D682B" w:rsidRDefault="00AE4AF3" w:rsidP="00807F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F3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D33E2E">
        <w:rPr>
          <w:rFonts w:ascii="Times New Roman" w:hAnsi="Times New Roman" w:cs="Times New Roman"/>
          <w:sz w:val="28"/>
          <w:szCs w:val="28"/>
        </w:rPr>
        <w:t>исследования в 5-7, 10 классах</w:t>
      </w:r>
      <w:r w:rsidRPr="00AE4AF3">
        <w:rPr>
          <w:rFonts w:ascii="Times New Roman" w:hAnsi="Times New Roman" w:cs="Times New Roman"/>
          <w:sz w:val="28"/>
          <w:szCs w:val="28"/>
        </w:rPr>
        <w:t xml:space="preserve"> был использован банк заданий функциональной грамотности Российской электронной школы. </w:t>
      </w:r>
      <w:r w:rsidR="00FE1D52">
        <w:rPr>
          <w:rFonts w:ascii="Times New Roman" w:hAnsi="Times New Roman" w:cs="Times New Roman"/>
          <w:sz w:val="28"/>
          <w:szCs w:val="28"/>
        </w:rPr>
        <w:t xml:space="preserve">Задания были объединены в диагностическую работу на портале российской электронной школы. </w:t>
      </w:r>
      <w:r w:rsidR="00FE1D52" w:rsidRPr="00AE4AF3">
        <w:rPr>
          <w:rFonts w:ascii="Times New Roman" w:hAnsi="Times New Roman" w:cs="Times New Roman"/>
          <w:sz w:val="28"/>
          <w:szCs w:val="28"/>
        </w:rPr>
        <w:t xml:space="preserve">Продолжительность выполнения диагностической работы составляла </w:t>
      </w:r>
      <w:r w:rsidR="00D33E2E">
        <w:rPr>
          <w:rFonts w:ascii="Times New Roman" w:hAnsi="Times New Roman" w:cs="Times New Roman"/>
          <w:sz w:val="28"/>
          <w:szCs w:val="28"/>
        </w:rPr>
        <w:t xml:space="preserve">от 20 до </w:t>
      </w:r>
      <w:r w:rsidR="00FE1D52" w:rsidRPr="00AE4AF3">
        <w:rPr>
          <w:rFonts w:ascii="Times New Roman" w:hAnsi="Times New Roman" w:cs="Times New Roman"/>
          <w:sz w:val="28"/>
          <w:szCs w:val="28"/>
        </w:rPr>
        <w:t>40 минут.</w:t>
      </w:r>
      <w:r w:rsidR="00FE1D52">
        <w:rPr>
          <w:rFonts w:ascii="Times New Roman" w:hAnsi="Times New Roman" w:cs="Times New Roman"/>
          <w:sz w:val="28"/>
          <w:szCs w:val="28"/>
        </w:rPr>
        <w:t xml:space="preserve"> </w:t>
      </w:r>
      <w:r w:rsidRPr="00AE4AF3">
        <w:rPr>
          <w:rFonts w:ascii="Times New Roman" w:hAnsi="Times New Roman" w:cs="Times New Roman"/>
          <w:sz w:val="28"/>
          <w:szCs w:val="28"/>
        </w:rPr>
        <w:t>В качестве экспертов выступали педагоги общеобразовательной организации, где проводил</w:t>
      </w:r>
      <w:r w:rsidR="00D33E2E">
        <w:rPr>
          <w:rFonts w:ascii="Times New Roman" w:hAnsi="Times New Roman" w:cs="Times New Roman"/>
          <w:sz w:val="28"/>
          <w:szCs w:val="28"/>
        </w:rPr>
        <w:t>о</w:t>
      </w:r>
      <w:r w:rsidRPr="00AE4AF3">
        <w:rPr>
          <w:rFonts w:ascii="Times New Roman" w:hAnsi="Times New Roman" w:cs="Times New Roman"/>
          <w:sz w:val="28"/>
          <w:szCs w:val="28"/>
        </w:rPr>
        <w:t xml:space="preserve">сь </w:t>
      </w:r>
      <w:r w:rsidR="00D33E2E">
        <w:rPr>
          <w:rFonts w:ascii="Times New Roman" w:hAnsi="Times New Roman" w:cs="Times New Roman"/>
          <w:sz w:val="28"/>
          <w:szCs w:val="28"/>
        </w:rPr>
        <w:t>исследование</w:t>
      </w:r>
      <w:r w:rsidRPr="00AE4AF3">
        <w:rPr>
          <w:rFonts w:ascii="Times New Roman" w:hAnsi="Times New Roman" w:cs="Times New Roman"/>
          <w:sz w:val="28"/>
          <w:szCs w:val="28"/>
        </w:rPr>
        <w:t>.</w:t>
      </w:r>
      <w:r w:rsidR="001D682B">
        <w:rPr>
          <w:rFonts w:ascii="Times New Roman" w:hAnsi="Times New Roman" w:cs="Times New Roman"/>
          <w:sz w:val="28"/>
          <w:szCs w:val="28"/>
        </w:rPr>
        <w:t xml:space="preserve"> Результаты прохождения </w:t>
      </w:r>
      <w:r w:rsidR="00D33E2E">
        <w:rPr>
          <w:rFonts w:ascii="Times New Roman" w:hAnsi="Times New Roman" w:cs="Times New Roman"/>
          <w:sz w:val="28"/>
          <w:szCs w:val="28"/>
        </w:rPr>
        <w:lastRenderedPageBreak/>
        <w:t>исследования</w:t>
      </w:r>
      <w:r w:rsidR="001D682B">
        <w:rPr>
          <w:rFonts w:ascii="Times New Roman" w:hAnsi="Times New Roman" w:cs="Times New Roman"/>
          <w:sz w:val="28"/>
          <w:szCs w:val="28"/>
        </w:rPr>
        <w:t xml:space="preserve"> </w:t>
      </w:r>
      <w:r w:rsidR="00FE1D52">
        <w:rPr>
          <w:rFonts w:ascii="Times New Roman" w:hAnsi="Times New Roman" w:cs="Times New Roman"/>
          <w:sz w:val="28"/>
          <w:szCs w:val="28"/>
        </w:rPr>
        <w:t xml:space="preserve">(в том числе расшифровка заданий с которыми </w:t>
      </w:r>
      <w:proofErr w:type="gramStart"/>
      <w:r w:rsidR="00FE1D52">
        <w:rPr>
          <w:rFonts w:ascii="Times New Roman" w:hAnsi="Times New Roman" w:cs="Times New Roman"/>
          <w:sz w:val="28"/>
          <w:szCs w:val="28"/>
        </w:rPr>
        <w:t>справились</w:t>
      </w:r>
      <w:proofErr w:type="gramEnd"/>
      <w:r w:rsidR="00FE1D52">
        <w:rPr>
          <w:rFonts w:ascii="Times New Roman" w:hAnsi="Times New Roman" w:cs="Times New Roman"/>
          <w:sz w:val="28"/>
          <w:szCs w:val="28"/>
        </w:rPr>
        <w:t xml:space="preserve">/не справились обучающиеся) </w:t>
      </w:r>
      <w:r w:rsidR="001D682B">
        <w:rPr>
          <w:rFonts w:ascii="Times New Roman" w:hAnsi="Times New Roman" w:cs="Times New Roman"/>
          <w:sz w:val="28"/>
          <w:szCs w:val="28"/>
        </w:rPr>
        <w:t xml:space="preserve">направлялись автоматически общеобразовательной организации, её проводившей. </w:t>
      </w:r>
    </w:p>
    <w:p w:rsidR="00FE1D52" w:rsidRDefault="001D682B" w:rsidP="00D33E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кодификатором </w:t>
      </w:r>
      <w:r w:rsidR="00D33E2E">
        <w:rPr>
          <w:rFonts w:ascii="Times New Roman" w:hAnsi="Times New Roman" w:cs="Times New Roman"/>
          <w:sz w:val="28"/>
          <w:szCs w:val="28"/>
        </w:rPr>
        <w:t>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были выделены 5 уровней её сформированности: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(1), недостаточный (2), средний (3), повышенный (4), высокий (5). Положительная оценка функциональной грамотности соответствует </w:t>
      </w:r>
      <w:r w:rsidR="00FE1D52">
        <w:rPr>
          <w:rFonts w:ascii="Times New Roman" w:hAnsi="Times New Roman" w:cs="Times New Roman"/>
          <w:sz w:val="28"/>
          <w:szCs w:val="28"/>
        </w:rPr>
        <w:t>среднему (</w:t>
      </w:r>
      <w:r>
        <w:rPr>
          <w:rFonts w:ascii="Times New Roman" w:hAnsi="Times New Roman" w:cs="Times New Roman"/>
          <w:sz w:val="28"/>
          <w:szCs w:val="28"/>
        </w:rPr>
        <w:t>3</w:t>
      </w:r>
      <w:r w:rsidR="00FE1D5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FE1D52">
        <w:rPr>
          <w:rFonts w:ascii="Times New Roman" w:hAnsi="Times New Roman" w:cs="Times New Roman"/>
          <w:sz w:val="28"/>
          <w:szCs w:val="28"/>
        </w:rPr>
        <w:t xml:space="preserve"> повышенному (</w:t>
      </w:r>
      <w:r>
        <w:rPr>
          <w:rFonts w:ascii="Times New Roman" w:hAnsi="Times New Roman" w:cs="Times New Roman"/>
          <w:sz w:val="28"/>
          <w:szCs w:val="28"/>
        </w:rPr>
        <w:t>4</w:t>
      </w:r>
      <w:r w:rsidR="00FE1D5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FE1D52">
        <w:rPr>
          <w:rFonts w:ascii="Times New Roman" w:hAnsi="Times New Roman" w:cs="Times New Roman"/>
          <w:sz w:val="28"/>
          <w:szCs w:val="28"/>
        </w:rPr>
        <w:t>высокому (</w:t>
      </w:r>
      <w:r>
        <w:rPr>
          <w:rFonts w:ascii="Times New Roman" w:hAnsi="Times New Roman" w:cs="Times New Roman"/>
          <w:sz w:val="28"/>
          <w:szCs w:val="28"/>
        </w:rPr>
        <w:t>5</w:t>
      </w:r>
      <w:r w:rsidR="00FE1D5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уровню, но для решения задач вхождения российской системы образования в</w:t>
      </w:r>
      <w:r w:rsidR="00FE1D52">
        <w:rPr>
          <w:rFonts w:ascii="Times New Roman" w:hAnsi="Times New Roman" w:cs="Times New Roman"/>
          <w:sz w:val="28"/>
          <w:szCs w:val="28"/>
        </w:rPr>
        <w:t xml:space="preserve"> десятку лучших систем образования мира необходимо выйти на показатель не ниже 4 (повышенного) уровня её сформированности у большинства обучающихся </w:t>
      </w:r>
      <w:proofErr w:type="gramStart"/>
      <w:r w:rsidR="00FE1D52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="00FE1D52">
        <w:rPr>
          <w:rFonts w:ascii="Times New Roman" w:hAnsi="Times New Roman" w:cs="Times New Roman"/>
          <w:sz w:val="28"/>
          <w:szCs w:val="28"/>
        </w:rPr>
        <w:t xml:space="preserve"> 9 класса. </w:t>
      </w:r>
    </w:p>
    <w:p w:rsidR="002A0C39" w:rsidRDefault="00D33E2E" w:rsidP="00FB71D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 </w:t>
      </w:r>
      <w:r w:rsidR="008016E2">
        <w:rPr>
          <w:rFonts w:ascii="Times New Roman" w:hAnsi="Times New Roman" w:cs="Times New Roman"/>
          <w:sz w:val="28"/>
          <w:szCs w:val="28"/>
        </w:rPr>
        <w:t xml:space="preserve">отражены результаты среза по итогам </w:t>
      </w:r>
      <w:r>
        <w:rPr>
          <w:rFonts w:ascii="Times New Roman" w:hAnsi="Times New Roman" w:cs="Times New Roman"/>
          <w:sz w:val="28"/>
          <w:szCs w:val="28"/>
        </w:rPr>
        <w:t>исследования</w:t>
      </w:r>
      <w:r w:rsidR="008016E2">
        <w:rPr>
          <w:rFonts w:ascii="Times New Roman" w:hAnsi="Times New Roman" w:cs="Times New Roman"/>
          <w:sz w:val="28"/>
          <w:szCs w:val="28"/>
        </w:rPr>
        <w:t xml:space="preserve"> в процентах от общего количества учеников </w:t>
      </w:r>
      <w:r w:rsidR="0092168B">
        <w:rPr>
          <w:rFonts w:ascii="Times New Roman" w:hAnsi="Times New Roman" w:cs="Times New Roman"/>
          <w:sz w:val="28"/>
          <w:szCs w:val="28"/>
        </w:rPr>
        <w:t xml:space="preserve">1- </w:t>
      </w:r>
      <w:r>
        <w:rPr>
          <w:rFonts w:ascii="Times New Roman" w:hAnsi="Times New Roman" w:cs="Times New Roman"/>
          <w:sz w:val="28"/>
          <w:szCs w:val="28"/>
        </w:rPr>
        <w:t>7</w:t>
      </w:r>
      <w:r w:rsidR="008016E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8016E2">
        <w:rPr>
          <w:rFonts w:ascii="Times New Roman" w:hAnsi="Times New Roman" w:cs="Times New Roman"/>
          <w:sz w:val="28"/>
          <w:szCs w:val="28"/>
        </w:rPr>
        <w:t xml:space="preserve"> класса, выполнявших диагностическую работу по читательской, математической, естественнонаучной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 и по глобальным  компетенциям.</w:t>
      </w:r>
      <w:r w:rsidR="002A0C39" w:rsidRPr="002A0C3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31855" cy="1976582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F1C55" w:rsidRDefault="008F1C55" w:rsidP="008F1C55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426F12">
        <w:rPr>
          <w:rFonts w:ascii="Times New Roman" w:hAnsi="Times New Roman" w:cs="Times New Roman"/>
          <w:sz w:val="28"/>
          <w:szCs w:val="28"/>
        </w:rPr>
        <w:t xml:space="preserve">Общий уровень сформированности читательской грамотности является </w:t>
      </w:r>
      <w:r>
        <w:rPr>
          <w:rFonts w:ascii="Times New Roman" w:hAnsi="Times New Roman" w:cs="Times New Roman"/>
          <w:sz w:val="28"/>
          <w:szCs w:val="28"/>
        </w:rPr>
        <w:t xml:space="preserve">высоким  </w:t>
      </w:r>
      <w:r w:rsidRPr="00426F1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54 % </w:t>
      </w:r>
      <w:r w:rsidRPr="00426F12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26F12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26F12">
        <w:rPr>
          <w:rFonts w:ascii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A0C39" w:rsidRDefault="002A0C39" w:rsidP="00D33E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C39" w:rsidRDefault="002A0C39" w:rsidP="00FB71D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0C3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16582" cy="2087419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F1C55" w:rsidRDefault="008F1C55" w:rsidP="004F3744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426F12">
        <w:rPr>
          <w:rFonts w:ascii="Times New Roman" w:hAnsi="Times New Roman" w:cs="Times New Roman"/>
          <w:sz w:val="28"/>
          <w:szCs w:val="28"/>
        </w:rPr>
        <w:t xml:space="preserve">Общий уровень сформированности читательской грамотности является </w:t>
      </w:r>
      <w:r>
        <w:rPr>
          <w:rFonts w:ascii="Times New Roman" w:hAnsi="Times New Roman" w:cs="Times New Roman"/>
          <w:sz w:val="28"/>
          <w:szCs w:val="28"/>
        </w:rPr>
        <w:t xml:space="preserve">повышенный </w:t>
      </w:r>
      <w:r w:rsidRPr="00426F1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57 % </w:t>
      </w:r>
      <w:r w:rsidRPr="00426F12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26F12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26F12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4F3744">
        <w:rPr>
          <w:rFonts w:ascii="Times New Roman" w:hAnsi="Times New Roman" w:cs="Times New Roman"/>
          <w:sz w:val="28"/>
          <w:szCs w:val="28"/>
        </w:rPr>
        <w:t>).</w:t>
      </w:r>
    </w:p>
    <w:p w:rsidR="002A0C39" w:rsidRDefault="002A0C39" w:rsidP="00FB71D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C3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29019" cy="2142837"/>
            <wp:effectExtent l="0" t="0" r="0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F1C55" w:rsidRPr="004F3744" w:rsidRDefault="008F1C55" w:rsidP="004F3744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426F12">
        <w:rPr>
          <w:rFonts w:ascii="Times New Roman" w:hAnsi="Times New Roman" w:cs="Times New Roman"/>
          <w:sz w:val="28"/>
          <w:szCs w:val="28"/>
        </w:rPr>
        <w:t xml:space="preserve">Общий уровень сформированности читательской грамотности является </w:t>
      </w:r>
      <w:r>
        <w:rPr>
          <w:rFonts w:ascii="Times New Roman" w:hAnsi="Times New Roman" w:cs="Times New Roman"/>
          <w:sz w:val="28"/>
          <w:szCs w:val="28"/>
        </w:rPr>
        <w:t xml:space="preserve">повышенный </w:t>
      </w:r>
      <w:r w:rsidRPr="00426F1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47 % </w:t>
      </w:r>
      <w:r w:rsidRPr="00426F12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26F12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26F12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4F3744">
        <w:rPr>
          <w:rFonts w:ascii="Times New Roman" w:hAnsi="Times New Roman" w:cs="Times New Roman"/>
          <w:sz w:val="28"/>
          <w:szCs w:val="28"/>
        </w:rPr>
        <w:t>)</w:t>
      </w:r>
    </w:p>
    <w:p w:rsidR="008F1C55" w:rsidRDefault="002A0C39" w:rsidP="00FB71D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C3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830618" cy="2216727"/>
            <wp:effectExtent l="0" t="0" r="0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F1C55" w:rsidRDefault="008F1C55" w:rsidP="008F1C55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426F12">
        <w:rPr>
          <w:rFonts w:ascii="Times New Roman" w:hAnsi="Times New Roman" w:cs="Times New Roman"/>
          <w:sz w:val="28"/>
          <w:szCs w:val="28"/>
        </w:rPr>
        <w:t xml:space="preserve">Общий уровень сформированности читательской грамотности является </w:t>
      </w:r>
      <w:r w:rsidR="008C1DAC">
        <w:rPr>
          <w:rFonts w:ascii="Times New Roman" w:hAnsi="Times New Roman" w:cs="Times New Roman"/>
          <w:sz w:val="28"/>
          <w:szCs w:val="28"/>
        </w:rPr>
        <w:t xml:space="preserve">повышенным </w:t>
      </w:r>
      <w:r w:rsidRPr="00426F1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72 % </w:t>
      </w:r>
      <w:r w:rsidRPr="00426F12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26F12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26F12">
        <w:rPr>
          <w:rFonts w:ascii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F1C55" w:rsidRDefault="008F1C55" w:rsidP="00FB71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C55" w:rsidRDefault="00807FD9" w:rsidP="00FB71D3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F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581237" cy="2189018"/>
            <wp:effectExtent l="0" t="0" r="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26F12" w:rsidRDefault="00426F12" w:rsidP="00101C50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426F12">
        <w:rPr>
          <w:rFonts w:ascii="Times New Roman" w:hAnsi="Times New Roman" w:cs="Times New Roman"/>
          <w:sz w:val="28"/>
          <w:szCs w:val="28"/>
        </w:rPr>
        <w:t xml:space="preserve">Общий уровень сформированности читательской грамотности является </w:t>
      </w:r>
      <w:r w:rsidR="00807FD9">
        <w:rPr>
          <w:rFonts w:ascii="Times New Roman" w:hAnsi="Times New Roman" w:cs="Times New Roman"/>
          <w:sz w:val="28"/>
          <w:szCs w:val="28"/>
        </w:rPr>
        <w:t>средним</w:t>
      </w:r>
      <w:r w:rsidRPr="00426F12">
        <w:rPr>
          <w:rFonts w:ascii="Times New Roman" w:hAnsi="Times New Roman" w:cs="Times New Roman"/>
          <w:sz w:val="28"/>
          <w:szCs w:val="28"/>
        </w:rPr>
        <w:t xml:space="preserve"> (</w:t>
      </w:r>
      <w:r w:rsidR="00807FD9">
        <w:rPr>
          <w:rFonts w:ascii="Times New Roman" w:hAnsi="Times New Roman" w:cs="Times New Roman"/>
          <w:sz w:val="28"/>
          <w:szCs w:val="28"/>
        </w:rPr>
        <w:t xml:space="preserve">51 % </w:t>
      </w:r>
      <w:r w:rsidRPr="00426F12">
        <w:rPr>
          <w:rFonts w:ascii="Times New Roman" w:hAnsi="Times New Roman" w:cs="Times New Roman"/>
          <w:sz w:val="28"/>
          <w:szCs w:val="28"/>
        </w:rPr>
        <w:t>обучающи</w:t>
      </w:r>
      <w:r w:rsidR="00807FD9">
        <w:rPr>
          <w:rFonts w:ascii="Times New Roman" w:hAnsi="Times New Roman" w:cs="Times New Roman"/>
          <w:sz w:val="28"/>
          <w:szCs w:val="28"/>
        </w:rPr>
        <w:t>х</w:t>
      </w:r>
      <w:r w:rsidRPr="00426F12">
        <w:rPr>
          <w:rFonts w:ascii="Times New Roman" w:hAnsi="Times New Roman" w:cs="Times New Roman"/>
          <w:sz w:val="28"/>
          <w:szCs w:val="28"/>
        </w:rPr>
        <w:t xml:space="preserve">ся </w:t>
      </w:r>
      <w:r w:rsidR="00807FD9">
        <w:rPr>
          <w:rFonts w:ascii="Times New Roman" w:hAnsi="Times New Roman" w:cs="Times New Roman"/>
          <w:sz w:val="28"/>
          <w:szCs w:val="28"/>
        </w:rPr>
        <w:t>5</w:t>
      </w:r>
      <w:r w:rsidRPr="00426F12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807FD9">
        <w:rPr>
          <w:rFonts w:ascii="Times New Roman" w:hAnsi="Times New Roman" w:cs="Times New Roman"/>
          <w:sz w:val="28"/>
          <w:szCs w:val="28"/>
        </w:rPr>
        <w:t>).</w:t>
      </w:r>
    </w:p>
    <w:p w:rsidR="00E6395B" w:rsidRDefault="00E6395B" w:rsidP="00FB71D3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395B" w:rsidRPr="00E6395B" w:rsidRDefault="00E6395B" w:rsidP="00FB71D3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исследования читательской грамотности показал:</w:t>
      </w:r>
    </w:p>
    <w:p w:rsidR="002A0C39" w:rsidRPr="00FB71D3" w:rsidRDefault="00426F12" w:rsidP="00FB71D3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6F12">
        <w:rPr>
          <w:rFonts w:ascii="Times New Roman" w:hAnsi="Times New Roman" w:cs="Times New Roman"/>
          <w:sz w:val="28"/>
          <w:szCs w:val="28"/>
        </w:rPr>
        <w:lastRenderedPageBreak/>
        <w:t>Просматривается</w:t>
      </w:r>
      <w:r w:rsidR="008C1DAC">
        <w:rPr>
          <w:rFonts w:ascii="Times New Roman" w:hAnsi="Times New Roman" w:cs="Times New Roman"/>
          <w:sz w:val="28"/>
          <w:szCs w:val="28"/>
        </w:rPr>
        <w:t xml:space="preserve"> отрицательная </w:t>
      </w:r>
      <w:r w:rsidRPr="00426F12">
        <w:rPr>
          <w:rFonts w:ascii="Times New Roman" w:hAnsi="Times New Roman" w:cs="Times New Roman"/>
          <w:sz w:val="28"/>
          <w:szCs w:val="28"/>
        </w:rPr>
        <w:t xml:space="preserve"> </w:t>
      </w:r>
      <w:r w:rsidR="00994EFD">
        <w:rPr>
          <w:rFonts w:ascii="Times New Roman" w:hAnsi="Times New Roman" w:cs="Times New Roman"/>
          <w:sz w:val="28"/>
          <w:szCs w:val="28"/>
        </w:rPr>
        <w:t>тенденция</w:t>
      </w:r>
      <w:r w:rsidRPr="00426F12">
        <w:rPr>
          <w:rFonts w:ascii="Times New Roman" w:hAnsi="Times New Roman" w:cs="Times New Roman"/>
          <w:sz w:val="28"/>
          <w:szCs w:val="28"/>
        </w:rPr>
        <w:t xml:space="preserve"> развития читательской грамотности обучающихся </w:t>
      </w:r>
      <w:r w:rsidR="00807FD9">
        <w:rPr>
          <w:rFonts w:ascii="Times New Roman" w:hAnsi="Times New Roman" w:cs="Times New Roman"/>
          <w:sz w:val="28"/>
          <w:szCs w:val="28"/>
        </w:rPr>
        <w:t>4</w:t>
      </w:r>
      <w:r w:rsidRPr="00426F12">
        <w:rPr>
          <w:rFonts w:ascii="Times New Roman" w:hAnsi="Times New Roman" w:cs="Times New Roman"/>
          <w:sz w:val="28"/>
          <w:szCs w:val="28"/>
        </w:rPr>
        <w:t>-</w:t>
      </w:r>
      <w:r w:rsidR="00807FD9">
        <w:rPr>
          <w:rFonts w:ascii="Times New Roman" w:hAnsi="Times New Roman" w:cs="Times New Roman"/>
          <w:sz w:val="28"/>
          <w:szCs w:val="28"/>
        </w:rPr>
        <w:t>5</w:t>
      </w:r>
      <w:r w:rsidRPr="00426F12">
        <w:rPr>
          <w:rFonts w:ascii="Times New Roman" w:hAnsi="Times New Roman" w:cs="Times New Roman"/>
          <w:sz w:val="28"/>
          <w:szCs w:val="28"/>
        </w:rPr>
        <w:t xml:space="preserve"> классов: количество школьников, показавших повышенный и высокий уровень её сформированности в </w:t>
      </w:r>
      <w:r w:rsidR="00807FD9">
        <w:rPr>
          <w:rFonts w:ascii="Times New Roman" w:hAnsi="Times New Roman" w:cs="Times New Roman"/>
          <w:sz w:val="28"/>
          <w:szCs w:val="28"/>
        </w:rPr>
        <w:t>5</w:t>
      </w:r>
      <w:r w:rsidRPr="00426F12">
        <w:rPr>
          <w:rFonts w:ascii="Times New Roman" w:hAnsi="Times New Roman" w:cs="Times New Roman"/>
          <w:sz w:val="28"/>
          <w:szCs w:val="28"/>
        </w:rPr>
        <w:t xml:space="preserve"> классе </w:t>
      </w:r>
      <w:r w:rsidR="008C1DAC">
        <w:rPr>
          <w:rFonts w:ascii="Times New Roman" w:hAnsi="Times New Roman" w:cs="Times New Roman"/>
          <w:sz w:val="28"/>
          <w:szCs w:val="28"/>
        </w:rPr>
        <w:t>снизился</w:t>
      </w:r>
      <w:r w:rsidRPr="00426F12">
        <w:rPr>
          <w:rFonts w:ascii="Times New Roman" w:hAnsi="Times New Roman" w:cs="Times New Roman"/>
          <w:sz w:val="28"/>
          <w:szCs w:val="28"/>
        </w:rPr>
        <w:t xml:space="preserve"> </w:t>
      </w:r>
      <w:r w:rsidRPr="00FB71D3">
        <w:rPr>
          <w:rFonts w:ascii="Times New Roman" w:hAnsi="Times New Roman" w:cs="Times New Roman"/>
          <w:sz w:val="28"/>
          <w:szCs w:val="28"/>
        </w:rPr>
        <w:t xml:space="preserve">с </w:t>
      </w:r>
      <w:r w:rsidR="008C1DAC" w:rsidRPr="00FB71D3">
        <w:rPr>
          <w:rFonts w:ascii="Times New Roman" w:hAnsi="Times New Roman" w:cs="Times New Roman"/>
          <w:sz w:val="28"/>
          <w:szCs w:val="28"/>
        </w:rPr>
        <w:t>80</w:t>
      </w:r>
      <w:r w:rsidRPr="00FB71D3">
        <w:rPr>
          <w:rFonts w:ascii="Times New Roman" w:hAnsi="Times New Roman" w:cs="Times New Roman"/>
          <w:sz w:val="28"/>
          <w:szCs w:val="28"/>
        </w:rPr>
        <w:t xml:space="preserve">% до </w:t>
      </w:r>
      <w:r w:rsidR="008C1DAC" w:rsidRPr="00FB71D3">
        <w:rPr>
          <w:rFonts w:ascii="Times New Roman" w:hAnsi="Times New Roman" w:cs="Times New Roman"/>
          <w:sz w:val="28"/>
          <w:szCs w:val="28"/>
        </w:rPr>
        <w:t>47</w:t>
      </w:r>
      <w:r w:rsidRPr="00FB71D3">
        <w:rPr>
          <w:rFonts w:ascii="Times New Roman" w:hAnsi="Times New Roman" w:cs="Times New Roman"/>
          <w:sz w:val="28"/>
          <w:szCs w:val="28"/>
        </w:rPr>
        <w:t xml:space="preserve">%, что свидетельствует о </w:t>
      </w:r>
      <w:r w:rsidR="008C1DAC" w:rsidRPr="00FB71D3">
        <w:rPr>
          <w:rFonts w:ascii="Times New Roman" w:hAnsi="Times New Roman" w:cs="Times New Roman"/>
          <w:sz w:val="28"/>
          <w:szCs w:val="28"/>
        </w:rPr>
        <w:t xml:space="preserve">недостаточной </w:t>
      </w:r>
      <w:r w:rsidRPr="00FB71D3">
        <w:rPr>
          <w:rFonts w:ascii="Times New Roman" w:hAnsi="Times New Roman" w:cs="Times New Roman"/>
          <w:sz w:val="28"/>
          <w:szCs w:val="28"/>
        </w:rPr>
        <w:t>проводимой учителями</w:t>
      </w:r>
      <w:r w:rsidR="008C1DAC" w:rsidRPr="00FB71D3">
        <w:rPr>
          <w:rFonts w:ascii="Times New Roman" w:hAnsi="Times New Roman" w:cs="Times New Roman"/>
          <w:sz w:val="28"/>
          <w:szCs w:val="28"/>
        </w:rPr>
        <w:t xml:space="preserve"> основной школы </w:t>
      </w:r>
      <w:r w:rsidRPr="00FB71D3">
        <w:rPr>
          <w:rFonts w:ascii="Times New Roman" w:hAnsi="Times New Roman" w:cs="Times New Roman"/>
          <w:sz w:val="28"/>
          <w:szCs w:val="28"/>
        </w:rPr>
        <w:t xml:space="preserve"> работе, направленной на её формирование.</w:t>
      </w:r>
      <w:proofErr w:type="gramEnd"/>
    </w:p>
    <w:p w:rsidR="002A0C39" w:rsidRPr="00FB71D3" w:rsidRDefault="002A0C39" w:rsidP="00FB71D3">
      <w:pPr>
        <w:spacing w:before="12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Городская и сельские</w:t>
      </w:r>
      <w:r w:rsidR="00B33D14">
        <w:rPr>
          <w:rFonts w:ascii="Times New Roman" w:hAnsi="Times New Roman" w:cs="Times New Roman"/>
          <w:b/>
          <w:noProof/>
          <w:sz w:val="28"/>
          <w:szCs w:val="28"/>
        </w:rPr>
        <w:t xml:space="preserve"> школы</w:t>
      </w:r>
    </w:p>
    <w:p w:rsidR="00426F12" w:rsidRDefault="002A0C39" w:rsidP="00FB71D3">
      <w:pPr>
        <w:spacing w:before="12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1 класс</w:t>
      </w:r>
    </w:p>
    <w:p w:rsidR="00EE1BE3" w:rsidRDefault="002A0C39" w:rsidP="00FB71D3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C3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63128" cy="2124364"/>
            <wp:effectExtent l="0" t="0" r="0" b="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A0C39" w:rsidRPr="008C1DAC" w:rsidRDefault="008F1C55" w:rsidP="00101C50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94EFD">
        <w:rPr>
          <w:rFonts w:ascii="Times New Roman" w:hAnsi="Times New Roman" w:cs="Times New Roman"/>
          <w:sz w:val="28"/>
          <w:szCs w:val="28"/>
        </w:rPr>
        <w:t>В разрезе городск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4EFD">
        <w:rPr>
          <w:rFonts w:ascii="Times New Roman" w:hAnsi="Times New Roman" w:cs="Times New Roman"/>
          <w:sz w:val="28"/>
          <w:szCs w:val="28"/>
        </w:rPr>
        <w:t xml:space="preserve">/сельские школы </w:t>
      </w:r>
      <w:r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 w:rsidRPr="00994EFD">
        <w:rPr>
          <w:rFonts w:ascii="Times New Roman" w:hAnsi="Times New Roman" w:cs="Times New Roman"/>
          <w:sz w:val="28"/>
          <w:szCs w:val="28"/>
        </w:rPr>
        <w:t xml:space="preserve"> читательской грамотности показал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4EFD">
        <w:rPr>
          <w:rFonts w:ascii="Times New Roman" w:hAnsi="Times New Roman" w:cs="Times New Roman"/>
          <w:sz w:val="28"/>
          <w:szCs w:val="28"/>
        </w:rPr>
        <w:t xml:space="preserve"> более высокий уровень её сформированности у обучающихся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94EFD">
        <w:rPr>
          <w:rFonts w:ascii="Times New Roman" w:hAnsi="Times New Roman" w:cs="Times New Roman"/>
          <w:sz w:val="28"/>
          <w:szCs w:val="28"/>
        </w:rPr>
        <w:t xml:space="preserve">, где </w:t>
      </w:r>
      <w:r w:rsidR="008C1DA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94EFD">
        <w:rPr>
          <w:rFonts w:ascii="Times New Roman" w:hAnsi="Times New Roman" w:cs="Times New Roman"/>
          <w:sz w:val="28"/>
          <w:szCs w:val="28"/>
        </w:rPr>
        <w:t xml:space="preserve">% обучающихся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94EFD">
        <w:rPr>
          <w:rFonts w:ascii="Times New Roman" w:hAnsi="Times New Roman" w:cs="Times New Roman"/>
          <w:sz w:val="28"/>
          <w:szCs w:val="28"/>
        </w:rPr>
        <w:t xml:space="preserve"> классов имеют </w:t>
      </w:r>
      <w:r w:rsidR="008C1DAC">
        <w:rPr>
          <w:rFonts w:ascii="Times New Roman" w:hAnsi="Times New Roman" w:cs="Times New Roman"/>
          <w:sz w:val="28"/>
          <w:szCs w:val="28"/>
        </w:rPr>
        <w:t xml:space="preserve">повышенный и </w:t>
      </w:r>
      <w:r w:rsidRPr="00994EFD">
        <w:rPr>
          <w:rFonts w:ascii="Times New Roman" w:hAnsi="Times New Roman" w:cs="Times New Roman"/>
          <w:sz w:val="28"/>
          <w:szCs w:val="28"/>
        </w:rPr>
        <w:t xml:space="preserve">высокий уровень читательской грамотности по сравнению с </w:t>
      </w:r>
      <w:r w:rsidR="008C1DA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94EFD">
        <w:rPr>
          <w:rFonts w:ascii="Times New Roman" w:hAnsi="Times New Roman" w:cs="Times New Roman"/>
          <w:sz w:val="28"/>
          <w:szCs w:val="28"/>
        </w:rPr>
        <w:t xml:space="preserve">% сельских школьников соответственно. </w:t>
      </w:r>
    </w:p>
    <w:p w:rsidR="002A0C39" w:rsidRDefault="002A0C39" w:rsidP="002A0C39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807FD9" w:rsidRDefault="002A0C39" w:rsidP="00FB71D3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C3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33819" cy="1976582"/>
            <wp:effectExtent l="0" t="0" r="0" b="0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A0C39" w:rsidRPr="00B4382E" w:rsidRDefault="008F1C55" w:rsidP="00101C50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EFD">
        <w:rPr>
          <w:rFonts w:ascii="Times New Roman" w:hAnsi="Times New Roman" w:cs="Times New Roman"/>
          <w:sz w:val="28"/>
          <w:szCs w:val="28"/>
        </w:rPr>
        <w:t>В разрезе городск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4EFD">
        <w:rPr>
          <w:rFonts w:ascii="Times New Roman" w:hAnsi="Times New Roman" w:cs="Times New Roman"/>
          <w:sz w:val="28"/>
          <w:szCs w:val="28"/>
        </w:rPr>
        <w:t xml:space="preserve">/сельские школы </w:t>
      </w:r>
      <w:r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 w:rsidRPr="00994EFD">
        <w:rPr>
          <w:rFonts w:ascii="Times New Roman" w:hAnsi="Times New Roman" w:cs="Times New Roman"/>
          <w:sz w:val="28"/>
          <w:szCs w:val="28"/>
        </w:rPr>
        <w:t xml:space="preserve"> читательской грамотности показал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 w:rsidR="008C1DAC">
        <w:rPr>
          <w:rFonts w:ascii="Times New Roman" w:hAnsi="Times New Roman" w:cs="Times New Roman"/>
          <w:sz w:val="28"/>
          <w:szCs w:val="28"/>
        </w:rPr>
        <w:t xml:space="preserve">повышенный и </w:t>
      </w:r>
      <w:r w:rsidRPr="00994EFD">
        <w:rPr>
          <w:rFonts w:ascii="Times New Roman" w:hAnsi="Times New Roman" w:cs="Times New Roman"/>
          <w:sz w:val="28"/>
          <w:szCs w:val="28"/>
        </w:rPr>
        <w:t xml:space="preserve">высокий уровень её сформированности у обучающихся </w:t>
      </w:r>
      <w:r w:rsidR="008C1DAC">
        <w:rPr>
          <w:rFonts w:ascii="Times New Roman" w:hAnsi="Times New Roman" w:cs="Times New Roman"/>
          <w:sz w:val="28"/>
          <w:szCs w:val="28"/>
        </w:rPr>
        <w:t xml:space="preserve">и городской и </w:t>
      </w:r>
      <w:r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 w:rsidR="008C1DAC">
        <w:rPr>
          <w:rFonts w:ascii="Times New Roman" w:hAnsi="Times New Roman" w:cs="Times New Roman"/>
          <w:sz w:val="28"/>
          <w:szCs w:val="28"/>
        </w:rPr>
        <w:t xml:space="preserve"> (сельские школы - </w:t>
      </w:r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="008C1DAC">
        <w:rPr>
          <w:rFonts w:ascii="Times New Roman" w:hAnsi="Times New Roman" w:cs="Times New Roman"/>
          <w:sz w:val="28"/>
          <w:szCs w:val="28"/>
        </w:rPr>
        <w:t>9</w:t>
      </w:r>
      <w:r w:rsidRPr="00994EFD">
        <w:rPr>
          <w:rFonts w:ascii="Times New Roman" w:hAnsi="Times New Roman" w:cs="Times New Roman"/>
          <w:sz w:val="28"/>
          <w:szCs w:val="28"/>
        </w:rPr>
        <w:t>%</w:t>
      </w:r>
      <w:r w:rsidR="008C1DAC">
        <w:rPr>
          <w:rFonts w:ascii="Times New Roman" w:hAnsi="Times New Roman" w:cs="Times New Roman"/>
          <w:sz w:val="28"/>
          <w:szCs w:val="28"/>
        </w:rPr>
        <w:t xml:space="preserve">, </w:t>
      </w:r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 w:rsidR="008C1DAC">
        <w:rPr>
          <w:rFonts w:ascii="Times New Roman" w:hAnsi="Times New Roman" w:cs="Times New Roman"/>
          <w:sz w:val="28"/>
          <w:szCs w:val="28"/>
        </w:rPr>
        <w:t xml:space="preserve">городская школа – 86% </w:t>
      </w:r>
      <w:r w:rsidRPr="00994EFD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94EFD">
        <w:rPr>
          <w:rFonts w:ascii="Times New Roman" w:hAnsi="Times New Roman" w:cs="Times New Roman"/>
          <w:sz w:val="28"/>
          <w:szCs w:val="28"/>
        </w:rPr>
        <w:t xml:space="preserve"> классов имеют повышенный </w:t>
      </w:r>
      <w:r w:rsidR="008C1DAC">
        <w:rPr>
          <w:rFonts w:ascii="Times New Roman" w:hAnsi="Times New Roman" w:cs="Times New Roman"/>
          <w:sz w:val="28"/>
          <w:szCs w:val="28"/>
        </w:rPr>
        <w:t xml:space="preserve">и высокий </w:t>
      </w:r>
      <w:r w:rsidRPr="00994EFD">
        <w:rPr>
          <w:rFonts w:ascii="Times New Roman" w:hAnsi="Times New Roman" w:cs="Times New Roman"/>
          <w:sz w:val="28"/>
          <w:szCs w:val="28"/>
        </w:rPr>
        <w:t>уровень читательской грамотности</w:t>
      </w:r>
      <w:r w:rsidR="008C1DAC">
        <w:rPr>
          <w:rFonts w:ascii="Times New Roman" w:hAnsi="Times New Roman" w:cs="Times New Roman"/>
          <w:sz w:val="28"/>
          <w:szCs w:val="28"/>
        </w:rPr>
        <w:t>)</w:t>
      </w:r>
      <w:r w:rsidRPr="00994E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994EFD">
        <w:rPr>
          <w:rFonts w:ascii="Times New Roman" w:hAnsi="Times New Roman" w:cs="Times New Roman"/>
          <w:sz w:val="28"/>
          <w:szCs w:val="28"/>
        </w:rPr>
        <w:t xml:space="preserve">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4EFD">
        <w:rPr>
          <w:rFonts w:ascii="Times New Roman" w:hAnsi="Times New Roman" w:cs="Times New Roman"/>
          <w:sz w:val="28"/>
          <w:szCs w:val="28"/>
        </w:rPr>
        <w:t xml:space="preserve"> доля обучающихся имеющих низкий </w:t>
      </w:r>
      <w:r>
        <w:rPr>
          <w:rFonts w:ascii="Times New Roman" w:hAnsi="Times New Roman" w:cs="Times New Roman"/>
          <w:sz w:val="28"/>
          <w:szCs w:val="28"/>
        </w:rPr>
        <w:t>уровень</w:t>
      </w:r>
      <w:r w:rsidRPr="00994EFD">
        <w:rPr>
          <w:rFonts w:ascii="Times New Roman" w:hAnsi="Times New Roman" w:cs="Times New Roman"/>
          <w:sz w:val="28"/>
          <w:szCs w:val="28"/>
        </w:rPr>
        <w:t xml:space="preserve"> сформированности </w:t>
      </w:r>
      <w:r>
        <w:rPr>
          <w:rFonts w:ascii="Times New Roman" w:hAnsi="Times New Roman" w:cs="Times New Roman"/>
          <w:sz w:val="28"/>
          <w:szCs w:val="28"/>
        </w:rPr>
        <w:t>читательской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грамотности</w:t>
      </w:r>
      <w:r w:rsidR="00B4382E">
        <w:rPr>
          <w:rFonts w:ascii="Times New Roman" w:hAnsi="Times New Roman" w:cs="Times New Roman"/>
          <w:sz w:val="28"/>
          <w:szCs w:val="28"/>
        </w:rPr>
        <w:t xml:space="preserve"> ниже, чем в сельских школах</w:t>
      </w:r>
      <w:r w:rsidRPr="00994EFD">
        <w:rPr>
          <w:rFonts w:ascii="Times New Roman" w:hAnsi="Times New Roman" w:cs="Times New Roman"/>
          <w:sz w:val="28"/>
          <w:szCs w:val="28"/>
        </w:rPr>
        <w:t>: в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4EFD">
        <w:rPr>
          <w:rFonts w:ascii="Times New Roman" w:hAnsi="Times New Roman" w:cs="Times New Roman"/>
          <w:sz w:val="28"/>
          <w:szCs w:val="28"/>
        </w:rPr>
        <w:t xml:space="preserve"> она составляет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94EFD">
        <w:rPr>
          <w:rFonts w:ascii="Times New Roman" w:hAnsi="Times New Roman" w:cs="Times New Roman"/>
          <w:sz w:val="28"/>
          <w:szCs w:val="28"/>
        </w:rPr>
        <w:t xml:space="preserve">% от общего числа респондентов, в сельских –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994EFD">
        <w:rPr>
          <w:rFonts w:ascii="Times New Roman" w:hAnsi="Times New Roman" w:cs="Times New Roman"/>
          <w:sz w:val="28"/>
          <w:szCs w:val="28"/>
        </w:rPr>
        <w:t>%.</w:t>
      </w:r>
      <w:proofErr w:type="gramEnd"/>
    </w:p>
    <w:p w:rsidR="002A0C39" w:rsidRDefault="002A0C39" w:rsidP="00B4382E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класс</w:t>
      </w:r>
    </w:p>
    <w:p w:rsidR="002A0C39" w:rsidRDefault="002A0C39" w:rsidP="00FB71D3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C3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15346" cy="2032000"/>
            <wp:effectExtent l="0" t="0" r="0" b="0"/>
            <wp:docPr id="1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F1C55" w:rsidRPr="00B4382E" w:rsidRDefault="008F1C55" w:rsidP="00101C50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94EFD">
        <w:rPr>
          <w:rFonts w:ascii="Times New Roman" w:hAnsi="Times New Roman" w:cs="Times New Roman"/>
          <w:sz w:val="28"/>
          <w:szCs w:val="28"/>
        </w:rPr>
        <w:t>В разрезе городск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4EFD">
        <w:rPr>
          <w:rFonts w:ascii="Times New Roman" w:hAnsi="Times New Roman" w:cs="Times New Roman"/>
          <w:sz w:val="28"/>
          <w:szCs w:val="28"/>
        </w:rPr>
        <w:t xml:space="preserve">/сельские школы </w:t>
      </w:r>
      <w:r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 w:rsidRPr="00994EFD">
        <w:rPr>
          <w:rFonts w:ascii="Times New Roman" w:hAnsi="Times New Roman" w:cs="Times New Roman"/>
          <w:sz w:val="28"/>
          <w:szCs w:val="28"/>
        </w:rPr>
        <w:t xml:space="preserve"> читательской грамотности показал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4EFD">
        <w:rPr>
          <w:rFonts w:ascii="Times New Roman" w:hAnsi="Times New Roman" w:cs="Times New Roman"/>
          <w:sz w:val="28"/>
          <w:szCs w:val="28"/>
        </w:rPr>
        <w:t xml:space="preserve"> более высокий уровень её сформированности у обучающихся </w:t>
      </w:r>
      <w:r w:rsidR="00B4382E">
        <w:rPr>
          <w:rFonts w:ascii="Times New Roman" w:hAnsi="Times New Roman" w:cs="Times New Roman"/>
          <w:sz w:val="28"/>
          <w:szCs w:val="28"/>
        </w:rPr>
        <w:t>городской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94EFD">
        <w:rPr>
          <w:rFonts w:ascii="Times New Roman" w:hAnsi="Times New Roman" w:cs="Times New Roman"/>
          <w:sz w:val="28"/>
          <w:szCs w:val="28"/>
        </w:rPr>
        <w:t xml:space="preserve">, где </w:t>
      </w:r>
      <w:r w:rsidR="00B4382E">
        <w:rPr>
          <w:rFonts w:ascii="Times New Roman" w:hAnsi="Times New Roman" w:cs="Times New Roman"/>
          <w:sz w:val="28"/>
          <w:szCs w:val="28"/>
        </w:rPr>
        <w:t>84</w:t>
      </w:r>
      <w:r w:rsidRPr="00994EFD">
        <w:rPr>
          <w:rFonts w:ascii="Times New Roman" w:hAnsi="Times New Roman" w:cs="Times New Roman"/>
          <w:sz w:val="28"/>
          <w:szCs w:val="28"/>
        </w:rPr>
        <w:t xml:space="preserve">% обучающихся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94EFD">
        <w:rPr>
          <w:rFonts w:ascii="Times New Roman" w:hAnsi="Times New Roman" w:cs="Times New Roman"/>
          <w:sz w:val="28"/>
          <w:szCs w:val="28"/>
        </w:rPr>
        <w:t xml:space="preserve"> классов имеют </w:t>
      </w:r>
      <w:r w:rsidR="0090000E">
        <w:rPr>
          <w:rFonts w:ascii="Times New Roman" w:hAnsi="Times New Roman" w:cs="Times New Roman"/>
          <w:sz w:val="28"/>
          <w:szCs w:val="28"/>
        </w:rPr>
        <w:t xml:space="preserve">повышенный </w:t>
      </w:r>
      <w:r w:rsidR="00B4382E">
        <w:rPr>
          <w:rFonts w:ascii="Times New Roman" w:hAnsi="Times New Roman" w:cs="Times New Roman"/>
          <w:sz w:val="28"/>
          <w:szCs w:val="28"/>
        </w:rPr>
        <w:t xml:space="preserve">и высокий </w:t>
      </w:r>
      <w:r w:rsidRPr="00994EFD">
        <w:rPr>
          <w:rFonts w:ascii="Times New Roman" w:hAnsi="Times New Roman" w:cs="Times New Roman"/>
          <w:sz w:val="28"/>
          <w:szCs w:val="28"/>
        </w:rPr>
        <w:t xml:space="preserve">уровень читательской грамотности по сравнению с </w:t>
      </w:r>
      <w:r w:rsidR="00B4382E">
        <w:rPr>
          <w:rFonts w:ascii="Times New Roman" w:hAnsi="Times New Roman" w:cs="Times New Roman"/>
          <w:sz w:val="28"/>
          <w:szCs w:val="28"/>
        </w:rPr>
        <w:t>69</w:t>
      </w:r>
      <w:r w:rsidRPr="00994EFD">
        <w:rPr>
          <w:rFonts w:ascii="Times New Roman" w:hAnsi="Times New Roman" w:cs="Times New Roman"/>
          <w:sz w:val="28"/>
          <w:szCs w:val="28"/>
        </w:rPr>
        <w:t>% сельских школьников соответственно.</w:t>
      </w:r>
      <w:proofErr w:type="gramEnd"/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 w:rsidR="0090000E">
        <w:rPr>
          <w:rFonts w:ascii="Times New Roman" w:hAnsi="Times New Roman" w:cs="Times New Roman"/>
          <w:sz w:val="28"/>
          <w:szCs w:val="28"/>
        </w:rPr>
        <w:t>В</w:t>
      </w:r>
      <w:r w:rsidRPr="00994EFD">
        <w:rPr>
          <w:rFonts w:ascii="Times New Roman" w:hAnsi="Times New Roman" w:cs="Times New Roman"/>
          <w:sz w:val="28"/>
          <w:szCs w:val="28"/>
        </w:rPr>
        <w:t xml:space="preserve">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 w:rsidR="00B4382E">
        <w:rPr>
          <w:rFonts w:ascii="Times New Roman" w:hAnsi="Times New Roman" w:cs="Times New Roman"/>
          <w:sz w:val="28"/>
          <w:szCs w:val="28"/>
        </w:rPr>
        <w:t>меньше</w:t>
      </w:r>
      <w:r w:rsidRPr="00994EFD">
        <w:rPr>
          <w:rFonts w:ascii="Times New Roman" w:hAnsi="Times New Roman" w:cs="Times New Roman"/>
          <w:sz w:val="28"/>
          <w:szCs w:val="28"/>
        </w:rPr>
        <w:t xml:space="preserve"> доля обучающихся имеющих </w:t>
      </w:r>
      <w:proofErr w:type="gramStart"/>
      <w:r w:rsidRPr="00994EFD"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 w:rsidRPr="00994EFD">
        <w:rPr>
          <w:rFonts w:ascii="Times New Roman" w:hAnsi="Times New Roman" w:cs="Times New Roman"/>
          <w:sz w:val="28"/>
          <w:szCs w:val="28"/>
        </w:rPr>
        <w:t xml:space="preserve"> и </w:t>
      </w:r>
      <w:r w:rsidR="00B4382E">
        <w:rPr>
          <w:rFonts w:ascii="Times New Roman" w:hAnsi="Times New Roman" w:cs="Times New Roman"/>
          <w:sz w:val="28"/>
          <w:szCs w:val="28"/>
        </w:rPr>
        <w:t>средний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уровни сформированности </w:t>
      </w:r>
      <w:r>
        <w:rPr>
          <w:rFonts w:ascii="Times New Roman" w:hAnsi="Times New Roman" w:cs="Times New Roman"/>
          <w:sz w:val="28"/>
          <w:szCs w:val="28"/>
        </w:rPr>
        <w:t>читательской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грамотности: в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4EFD">
        <w:rPr>
          <w:rFonts w:ascii="Times New Roman" w:hAnsi="Times New Roman" w:cs="Times New Roman"/>
          <w:sz w:val="28"/>
          <w:szCs w:val="28"/>
        </w:rPr>
        <w:t xml:space="preserve"> она составляет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0000E">
        <w:rPr>
          <w:rFonts w:ascii="Times New Roman" w:hAnsi="Times New Roman" w:cs="Times New Roman"/>
          <w:sz w:val="28"/>
          <w:szCs w:val="28"/>
        </w:rPr>
        <w:t>6</w:t>
      </w:r>
      <w:r w:rsidRPr="00994EFD">
        <w:rPr>
          <w:rFonts w:ascii="Times New Roman" w:hAnsi="Times New Roman" w:cs="Times New Roman"/>
          <w:sz w:val="28"/>
          <w:szCs w:val="28"/>
        </w:rPr>
        <w:t xml:space="preserve">% от общего числа респондентов, в сельских –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994EFD">
        <w:rPr>
          <w:rFonts w:ascii="Times New Roman" w:hAnsi="Times New Roman" w:cs="Times New Roman"/>
          <w:sz w:val="28"/>
          <w:szCs w:val="28"/>
        </w:rPr>
        <w:t>%.</w:t>
      </w:r>
    </w:p>
    <w:p w:rsidR="002A0C39" w:rsidRDefault="002A0C39" w:rsidP="00B4382E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2A0C39" w:rsidRDefault="002A0C39" w:rsidP="00B4382E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C3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839855" cy="1819564"/>
            <wp:effectExtent l="0" t="0" r="0" b="0"/>
            <wp:docPr id="1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0000E" w:rsidRPr="00B4382E" w:rsidRDefault="0090000E" w:rsidP="00B4382E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EFD">
        <w:rPr>
          <w:rFonts w:ascii="Times New Roman" w:hAnsi="Times New Roman" w:cs="Times New Roman"/>
          <w:sz w:val="28"/>
          <w:szCs w:val="28"/>
        </w:rPr>
        <w:t>В разрезе городск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4EFD">
        <w:rPr>
          <w:rFonts w:ascii="Times New Roman" w:hAnsi="Times New Roman" w:cs="Times New Roman"/>
          <w:sz w:val="28"/>
          <w:szCs w:val="28"/>
        </w:rPr>
        <w:t xml:space="preserve">/сельские школы </w:t>
      </w:r>
      <w:r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 w:rsidRPr="00994EFD">
        <w:rPr>
          <w:rFonts w:ascii="Times New Roman" w:hAnsi="Times New Roman" w:cs="Times New Roman"/>
          <w:sz w:val="28"/>
          <w:szCs w:val="28"/>
        </w:rPr>
        <w:t xml:space="preserve"> читательской грамотности показал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4EFD">
        <w:rPr>
          <w:rFonts w:ascii="Times New Roman" w:hAnsi="Times New Roman" w:cs="Times New Roman"/>
          <w:sz w:val="28"/>
          <w:szCs w:val="28"/>
        </w:rPr>
        <w:t xml:space="preserve"> более высокий уровень её сформированности у обучающихся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94EFD">
        <w:rPr>
          <w:rFonts w:ascii="Times New Roman" w:hAnsi="Times New Roman" w:cs="Times New Roman"/>
          <w:sz w:val="28"/>
          <w:szCs w:val="28"/>
        </w:rPr>
        <w:t xml:space="preserve">, где </w:t>
      </w:r>
      <w:r w:rsidR="00B4382E">
        <w:rPr>
          <w:rFonts w:ascii="Times New Roman" w:hAnsi="Times New Roman" w:cs="Times New Roman"/>
          <w:sz w:val="28"/>
          <w:szCs w:val="28"/>
        </w:rPr>
        <w:t xml:space="preserve">85 </w:t>
      </w:r>
      <w:r w:rsidRPr="00994EFD">
        <w:rPr>
          <w:rFonts w:ascii="Times New Roman" w:hAnsi="Times New Roman" w:cs="Times New Roman"/>
          <w:sz w:val="28"/>
          <w:szCs w:val="28"/>
        </w:rPr>
        <w:t xml:space="preserve">% обучающихся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94EFD">
        <w:rPr>
          <w:rFonts w:ascii="Times New Roman" w:hAnsi="Times New Roman" w:cs="Times New Roman"/>
          <w:sz w:val="28"/>
          <w:szCs w:val="28"/>
        </w:rPr>
        <w:t xml:space="preserve"> классов имеют повышенный </w:t>
      </w:r>
      <w:r w:rsidR="00B4382E">
        <w:rPr>
          <w:rFonts w:ascii="Times New Roman" w:hAnsi="Times New Roman" w:cs="Times New Roman"/>
          <w:sz w:val="28"/>
          <w:szCs w:val="28"/>
        </w:rPr>
        <w:t xml:space="preserve">и высокий </w:t>
      </w:r>
      <w:r w:rsidRPr="00994EFD">
        <w:rPr>
          <w:rFonts w:ascii="Times New Roman" w:hAnsi="Times New Roman" w:cs="Times New Roman"/>
          <w:sz w:val="28"/>
          <w:szCs w:val="28"/>
        </w:rPr>
        <w:t xml:space="preserve">уровень читательской грамотности по сравнению с </w:t>
      </w:r>
      <w:r w:rsidR="00B4382E">
        <w:rPr>
          <w:rFonts w:ascii="Times New Roman" w:hAnsi="Times New Roman" w:cs="Times New Roman"/>
          <w:sz w:val="28"/>
          <w:szCs w:val="28"/>
        </w:rPr>
        <w:t>71</w:t>
      </w:r>
      <w:r w:rsidRPr="00994EFD">
        <w:rPr>
          <w:rFonts w:ascii="Times New Roman" w:hAnsi="Times New Roman" w:cs="Times New Roman"/>
          <w:sz w:val="28"/>
          <w:szCs w:val="28"/>
        </w:rPr>
        <w:t>% сельских школьников соответственно.</w:t>
      </w:r>
      <w:proofErr w:type="gramEnd"/>
      <w:r w:rsidRPr="00994EFD">
        <w:rPr>
          <w:rFonts w:ascii="Times New Roman" w:hAnsi="Times New Roman" w:cs="Times New Roman"/>
          <w:sz w:val="28"/>
          <w:szCs w:val="28"/>
        </w:rPr>
        <w:t xml:space="preserve"> Также в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 w:rsidR="00B4382E">
        <w:rPr>
          <w:rFonts w:ascii="Times New Roman" w:hAnsi="Times New Roman" w:cs="Times New Roman"/>
          <w:sz w:val="28"/>
          <w:szCs w:val="28"/>
        </w:rPr>
        <w:t xml:space="preserve">ниже </w:t>
      </w:r>
      <w:r w:rsidRPr="00994EFD">
        <w:rPr>
          <w:rFonts w:ascii="Times New Roman" w:hAnsi="Times New Roman" w:cs="Times New Roman"/>
          <w:sz w:val="28"/>
          <w:szCs w:val="28"/>
        </w:rPr>
        <w:t xml:space="preserve">доля обучающихся имеющих </w:t>
      </w:r>
      <w:proofErr w:type="gramStart"/>
      <w:r w:rsidR="00B4382E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994EFD">
        <w:rPr>
          <w:rFonts w:ascii="Times New Roman" w:hAnsi="Times New Roman" w:cs="Times New Roman"/>
          <w:sz w:val="28"/>
          <w:szCs w:val="28"/>
        </w:rPr>
        <w:t xml:space="preserve"> и </w:t>
      </w:r>
      <w:r w:rsidR="00B4382E">
        <w:rPr>
          <w:rFonts w:ascii="Times New Roman" w:hAnsi="Times New Roman" w:cs="Times New Roman"/>
          <w:sz w:val="28"/>
          <w:szCs w:val="28"/>
        </w:rPr>
        <w:t>низкий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уровни сформированности </w:t>
      </w:r>
      <w:r>
        <w:rPr>
          <w:rFonts w:ascii="Times New Roman" w:hAnsi="Times New Roman" w:cs="Times New Roman"/>
          <w:sz w:val="28"/>
          <w:szCs w:val="28"/>
        </w:rPr>
        <w:t>читательской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грамотности: в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4EFD">
        <w:rPr>
          <w:rFonts w:ascii="Times New Roman" w:hAnsi="Times New Roman" w:cs="Times New Roman"/>
          <w:sz w:val="28"/>
          <w:szCs w:val="28"/>
        </w:rPr>
        <w:t xml:space="preserve"> она составляет </w:t>
      </w:r>
      <w:r w:rsidR="00B4382E">
        <w:rPr>
          <w:rFonts w:ascii="Times New Roman" w:hAnsi="Times New Roman" w:cs="Times New Roman"/>
          <w:sz w:val="28"/>
          <w:szCs w:val="28"/>
        </w:rPr>
        <w:t>1</w:t>
      </w:r>
      <w:r w:rsidR="00CD1629">
        <w:rPr>
          <w:rFonts w:ascii="Times New Roman" w:hAnsi="Times New Roman" w:cs="Times New Roman"/>
          <w:sz w:val="28"/>
          <w:szCs w:val="28"/>
        </w:rPr>
        <w:t>5</w:t>
      </w:r>
      <w:r w:rsidRPr="00994EFD">
        <w:rPr>
          <w:rFonts w:ascii="Times New Roman" w:hAnsi="Times New Roman" w:cs="Times New Roman"/>
          <w:sz w:val="28"/>
          <w:szCs w:val="28"/>
        </w:rPr>
        <w:t>% от общего числа респондентов, в сельских –</w:t>
      </w:r>
      <w:r w:rsidR="00CD1629">
        <w:rPr>
          <w:rFonts w:ascii="Times New Roman" w:hAnsi="Times New Roman" w:cs="Times New Roman"/>
          <w:sz w:val="28"/>
          <w:szCs w:val="28"/>
        </w:rPr>
        <w:t>37</w:t>
      </w:r>
      <w:r w:rsidRPr="00994EFD">
        <w:rPr>
          <w:rFonts w:ascii="Times New Roman" w:hAnsi="Times New Roman" w:cs="Times New Roman"/>
          <w:sz w:val="28"/>
          <w:szCs w:val="28"/>
        </w:rPr>
        <w:t>%.</w:t>
      </w:r>
    </w:p>
    <w:p w:rsidR="00807FD9" w:rsidRPr="00807FD9" w:rsidRDefault="00807FD9" w:rsidP="00807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FD9">
        <w:rPr>
          <w:rFonts w:ascii="Times New Roman" w:hAnsi="Times New Roman" w:cs="Times New Roman"/>
          <w:b/>
          <w:sz w:val="28"/>
          <w:szCs w:val="28"/>
        </w:rPr>
        <w:t>5 класс Читательская грамотность (Городская и сельские школы)</w:t>
      </w:r>
    </w:p>
    <w:p w:rsidR="00807FD9" w:rsidRPr="00807FD9" w:rsidRDefault="00807FD9" w:rsidP="00101C50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F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53100" cy="2543175"/>
            <wp:effectExtent l="0" t="0" r="0" b="0"/>
            <wp:docPr id="1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26F12" w:rsidRDefault="00426F12" w:rsidP="00101C50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EFD">
        <w:rPr>
          <w:rFonts w:ascii="Times New Roman" w:hAnsi="Times New Roman" w:cs="Times New Roman"/>
          <w:sz w:val="28"/>
          <w:szCs w:val="28"/>
        </w:rPr>
        <w:t>В разрезе городск</w:t>
      </w:r>
      <w:r w:rsidR="00807FD9">
        <w:rPr>
          <w:rFonts w:ascii="Times New Roman" w:hAnsi="Times New Roman" w:cs="Times New Roman"/>
          <w:sz w:val="28"/>
          <w:szCs w:val="28"/>
        </w:rPr>
        <w:t>ая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 w:rsidR="00807FD9">
        <w:rPr>
          <w:rFonts w:ascii="Times New Roman" w:hAnsi="Times New Roman" w:cs="Times New Roman"/>
          <w:sz w:val="28"/>
          <w:szCs w:val="28"/>
        </w:rPr>
        <w:t>а</w:t>
      </w:r>
      <w:r w:rsidRPr="00994EFD">
        <w:rPr>
          <w:rFonts w:ascii="Times New Roman" w:hAnsi="Times New Roman" w:cs="Times New Roman"/>
          <w:sz w:val="28"/>
          <w:szCs w:val="28"/>
        </w:rPr>
        <w:t xml:space="preserve">/сельские школы </w:t>
      </w:r>
      <w:r w:rsidR="00807FD9"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 w:rsidRPr="00994EFD">
        <w:rPr>
          <w:rFonts w:ascii="Times New Roman" w:hAnsi="Times New Roman" w:cs="Times New Roman"/>
          <w:sz w:val="28"/>
          <w:szCs w:val="28"/>
        </w:rPr>
        <w:t xml:space="preserve"> читательской грамотности показал</w:t>
      </w:r>
      <w:r w:rsidR="00807FD9">
        <w:rPr>
          <w:rFonts w:ascii="Times New Roman" w:hAnsi="Times New Roman" w:cs="Times New Roman"/>
          <w:sz w:val="28"/>
          <w:szCs w:val="28"/>
        </w:rPr>
        <w:t>о</w:t>
      </w:r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 w:rsidR="00994EFD" w:rsidRPr="00994EFD">
        <w:rPr>
          <w:rFonts w:ascii="Times New Roman" w:hAnsi="Times New Roman" w:cs="Times New Roman"/>
          <w:sz w:val="28"/>
          <w:szCs w:val="28"/>
        </w:rPr>
        <w:t>более высокий уровень её сформированности у обучающихся городск</w:t>
      </w:r>
      <w:r w:rsidR="00807FD9">
        <w:rPr>
          <w:rFonts w:ascii="Times New Roman" w:hAnsi="Times New Roman" w:cs="Times New Roman"/>
          <w:sz w:val="28"/>
          <w:szCs w:val="28"/>
        </w:rPr>
        <w:t>ой</w:t>
      </w:r>
      <w:r w:rsidR="00994EFD"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 w:rsidR="00807FD9">
        <w:rPr>
          <w:rFonts w:ascii="Times New Roman" w:hAnsi="Times New Roman" w:cs="Times New Roman"/>
          <w:sz w:val="28"/>
          <w:szCs w:val="28"/>
        </w:rPr>
        <w:t>ы</w:t>
      </w:r>
      <w:r w:rsidR="00994EFD" w:rsidRPr="00994EFD">
        <w:rPr>
          <w:rFonts w:ascii="Times New Roman" w:hAnsi="Times New Roman" w:cs="Times New Roman"/>
          <w:sz w:val="28"/>
          <w:szCs w:val="28"/>
        </w:rPr>
        <w:t xml:space="preserve">, где </w:t>
      </w:r>
      <w:r w:rsidR="00807FD9">
        <w:rPr>
          <w:rFonts w:ascii="Times New Roman" w:hAnsi="Times New Roman" w:cs="Times New Roman"/>
          <w:sz w:val="28"/>
          <w:szCs w:val="28"/>
        </w:rPr>
        <w:t>67</w:t>
      </w:r>
      <w:r w:rsidR="00994EFD" w:rsidRPr="00994EFD">
        <w:rPr>
          <w:rFonts w:ascii="Times New Roman" w:hAnsi="Times New Roman" w:cs="Times New Roman"/>
          <w:sz w:val="28"/>
          <w:szCs w:val="28"/>
        </w:rPr>
        <w:t xml:space="preserve">% обучающихся </w:t>
      </w:r>
      <w:r w:rsidR="00807FD9">
        <w:rPr>
          <w:rFonts w:ascii="Times New Roman" w:hAnsi="Times New Roman" w:cs="Times New Roman"/>
          <w:sz w:val="28"/>
          <w:szCs w:val="28"/>
        </w:rPr>
        <w:t>5</w:t>
      </w:r>
      <w:r w:rsidR="00994EFD" w:rsidRPr="00994EFD">
        <w:rPr>
          <w:rFonts w:ascii="Times New Roman" w:hAnsi="Times New Roman" w:cs="Times New Roman"/>
          <w:sz w:val="28"/>
          <w:szCs w:val="28"/>
        </w:rPr>
        <w:t xml:space="preserve"> классов имеют повышенный и высокий уровень читательской грамотности по сравнению с </w:t>
      </w:r>
      <w:r w:rsidR="00807FD9">
        <w:rPr>
          <w:rFonts w:ascii="Times New Roman" w:hAnsi="Times New Roman" w:cs="Times New Roman"/>
          <w:sz w:val="28"/>
          <w:szCs w:val="28"/>
        </w:rPr>
        <w:t>1</w:t>
      </w:r>
      <w:r w:rsidR="00994EFD" w:rsidRPr="00994EFD">
        <w:rPr>
          <w:rFonts w:ascii="Times New Roman" w:hAnsi="Times New Roman" w:cs="Times New Roman"/>
          <w:sz w:val="28"/>
          <w:szCs w:val="28"/>
        </w:rPr>
        <w:t>1% сельских школьников соответственно.</w:t>
      </w:r>
      <w:proofErr w:type="gramEnd"/>
      <w:r w:rsidR="00994EFD" w:rsidRPr="00994EFD">
        <w:rPr>
          <w:rFonts w:ascii="Times New Roman" w:hAnsi="Times New Roman" w:cs="Times New Roman"/>
          <w:sz w:val="28"/>
          <w:szCs w:val="28"/>
        </w:rPr>
        <w:t xml:space="preserve"> Также в городск</w:t>
      </w:r>
      <w:r w:rsidR="000D232C">
        <w:rPr>
          <w:rFonts w:ascii="Times New Roman" w:hAnsi="Times New Roman" w:cs="Times New Roman"/>
          <w:sz w:val="28"/>
          <w:szCs w:val="28"/>
        </w:rPr>
        <w:t>ой</w:t>
      </w:r>
      <w:r w:rsidR="00994EFD"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 w:rsidR="000D232C">
        <w:rPr>
          <w:rFonts w:ascii="Times New Roman" w:hAnsi="Times New Roman" w:cs="Times New Roman"/>
          <w:sz w:val="28"/>
          <w:szCs w:val="28"/>
        </w:rPr>
        <w:t>е</w:t>
      </w:r>
      <w:r w:rsidR="00994EFD" w:rsidRPr="00994EFD">
        <w:rPr>
          <w:rFonts w:ascii="Times New Roman" w:hAnsi="Times New Roman" w:cs="Times New Roman"/>
          <w:sz w:val="28"/>
          <w:szCs w:val="28"/>
        </w:rPr>
        <w:t xml:space="preserve"> уменьшается доля обучающихся имеющих </w:t>
      </w:r>
      <w:proofErr w:type="gramStart"/>
      <w:r w:rsidR="00994EFD" w:rsidRPr="00994EFD"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 w:rsidR="00994EFD" w:rsidRPr="00994EFD">
        <w:rPr>
          <w:rFonts w:ascii="Times New Roman" w:hAnsi="Times New Roman" w:cs="Times New Roman"/>
          <w:sz w:val="28"/>
          <w:szCs w:val="28"/>
        </w:rPr>
        <w:t xml:space="preserve"> и недостаточный уровни сформированности </w:t>
      </w:r>
      <w:r w:rsidR="00807FD9">
        <w:rPr>
          <w:rFonts w:ascii="Times New Roman" w:hAnsi="Times New Roman" w:cs="Times New Roman"/>
          <w:sz w:val="28"/>
          <w:szCs w:val="28"/>
        </w:rPr>
        <w:t>читательской</w:t>
      </w:r>
      <w:r w:rsidR="00994EFD" w:rsidRPr="00994EFD">
        <w:rPr>
          <w:rFonts w:ascii="Times New Roman" w:hAnsi="Times New Roman" w:cs="Times New Roman"/>
          <w:sz w:val="28"/>
          <w:szCs w:val="28"/>
        </w:rPr>
        <w:t xml:space="preserve"> грамотности: в городск</w:t>
      </w:r>
      <w:r w:rsidR="000D232C">
        <w:rPr>
          <w:rFonts w:ascii="Times New Roman" w:hAnsi="Times New Roman" w:cs="Times New Roman"/>
          <w:sz w:val="28"/>
          <w:szCs w:val="28"/>
        </w:rPr>
        <w:t>ой</w:t>
      </w:r>
      <w:r w:rsidR="00994EFD"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 w:rsidR="000D232C">
        <w:rPr>
          <w:rFonts w:ascii="Times New Roman" w:hAnsi="Times New Roman" w:cs="Times New Roman"/>
          <w:sz w:val="28"/>
          <w:szCs w:val="28"/>
        </w:rPr>
        <w:t>е</w:t>
      </w:r>
      <w:r w:rsidR="00994EFD" w:rsidRPr="00994EFD">
        <w:rPr>
          <w:rFonts w:ascii="Times New Roman" w:hAnsi="Times New Roman" w:cs="Times New Roman"/>
          <w:sz w:val="28"/>
          <w:szCs w:val="28"/>
        </w:rPr>
        <w:t xml:space="preserve"> она составляет </w:t>
      </w:r>
      <w:r w:rsidR="00807FD9">
        <w:rPr>
          <w:rFonts w:ascii="Times New Roman" w:hAnsi="Times New Roman" w:cs="Times New Roman"/>
          <w:sz w:val="28"/>
          <w:szCs w:val="28"/>
        </w:rPr>
        <w:t>1</w:t>
      </w:r>
      <w:r w:rsidR="00994EFD" w:rsidRPr="00994EFD">
        <w:rPr>
          <w:rFonts w:ascii="Times New Roman" w:hAnsi="Times New Roman" w:cs="Times New Roman"/>
          <w:sz w:val="28"/>
          <w:szCs w:val="28"/>
        </w:rPr>
        <w:t xml:space="preserve">1% от общего числа респондентов, в сельских – </w:t>
      </w:r>
      <w:r w:rsidR="00807FD9">
        <w:rPr>
          <w:rFonts w:ascii="Times New Roman" w:hAnsi="Times New Roman" w:cs="Times New Roman"/>
          <w:sz w:val="28"/>
          <w:szCs w:val="28"/>
        </w:rPr>
        <w:t>32</w:t>
      </w:r>
      <w:r w:rsidR="00994EFD" w:rsidRPr="00994EFD">
        <w:rPr>
          <w:rFonts w:ascii="Times New Roman" w:hAnsi="Times New Roman" w:cs="Times New Roman"/>
          <w:sz w:val="28"/>
          <w:szCs w:val="28"/>
        </w:rPr>
        <w:t>%.</w:t>
      </w:r>
    </w:p>
    <w:p w:rsidR="005F381D" w:rsidRDefault="005F381D" w:rsidP="005F381D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81D">
        <w:rPr>
          <w:rFonts w:ascii="Times New Roman" w:hAnsi="Times New Roman" w:cs="Times New Roman"/>
          <w:b/>
          <w:sz w:val="28"/>
          <w:szCs w:val="28"/>
        </w:rPr>
        <w:t xml:space="preserve">1 класс </w:t>
      </w:r>
      <w:r w:rsidR="00FB71D3">
        <w:rPr>
          <w:rFonts w:ascii="Times New Roman" w:hAnsi="Times New Roman" w:cs="Times New Roman"/>
          <w:b/>
          <w:sz w:val="28"/>
          <w:szCs w:val="28"/>
        </w:rPr>
        <w:t>(в разрезе школ)</w:t>
      </w:r>
    </w:p>
    <w:p w:rsidR="005F381D" w:rsidRDefault="005F381D" w:rsidP="005F381D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8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1801091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D1629" w:rsidRDefault="00CD1629" w:rsidP="00503858">
      <w:pPr>
        <w:spacing w:before="120"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232C">
        <w:rPr>
          <w:rFonts w:ascii="Times New Roman" w:hAnsi="Times New Roman" w:cs="Times New Roman"/>
          <w:noProof/>
          <w:sz w:val="28"/>
          <w:szCs w:val="28"/>
          <w:lang w:eastAsia="ru-RU"/>
        </w:rPr>
        <w:t>В разрезе общеобразовательных организаций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высокие результаты сформированности читательской грамотности имеют обучающиеся МБОУ «Явенгская школа» (повышенный уровень – 80%), МБОУ «Вожегодская средняя школа»</w:t>
      </w:r>
      <w:r w:rsidR="0050385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МБОУ «Кадниковская школа»</w:t>
      </w:r>
      <w:r w:rsidR="0050385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(повышенный и высокий уровни – 78% и 100%).</w:t>
      </w:r>
    </w:p>
    <w:p w:rsidR="00CD1629" w:rsidRPr="00B4382E" w:rsidRDefault="00503858" w:rsidP="00503858">
      <w:pPr>
        <w:spacing w:before="120"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МБОУ «Тигинская школа», </w:t>
      </w:r>
      <w:r w:rsidR="00CD1629">
        <w:rPr>
          <w:rFonts w:ascii="Times New Roman" w:hAnsi="Times New Roman" w:cs="Times New Roman"/>
          <w:noProof/>
          <w:sz w:val="28"/>
          <w:szCs w:val="28"/>
          <w:lang w:eastAsia="ru-RU"/>
        </w:rPr>
        <w:t>МБОУ «Митюковская школа», МБОУ «Бекетовская школа» участие в исследовании сформированности читательской грамотности не принимали по причине отсутствия обучающихся в 1 классах.</w:t>
      </w:r>
    </w:p>
    <w:p w:rsidR="005F381D" w:rsidRDefault="005F381D" w:rsidP="00B4382E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</w:t>
      </w:r>
      <w:r w:rsidR="00FB71D3">
        <w:rPr>
          <w:rFonts w:ascii="Times New Roman" w:hAnsi="Times New Roman" w:cs="Times New Roman"/>
          <w:b/>
          <w:sz w:val="28"/>
          <w:szCs w:val="28"/>
        </w:rPr>
        <w:t xml:space="preserve"> (в разрезе школ)</w:t>
      </w:r>
    </w:p>
    <w:p w:rsidR="005F381D" w:rsidRDefault="005F381D" w:rsidP="005F381D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8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185902"/>
            <wp:effectExtent l="0" t="0" r="0" b="0"/>
            <wp:docPr id="1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D1629" w:rsidRPr="00503858" w:rsidRDefault="00CD1629" w:rsidP="00503858">
      <w:pPr>
        <w:spacing w:before="12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232C">
        <w:rPr>
          <w:rFonts w:ascii="Times New Roman" w:hAnsi="Times New Roman" w:cs="Times New Roman"/>
          <w:noProof/>
          <w:sz w:val="28"/>
          <w:szCs w:val="28"/>
          <w:lang w:eastAsia="ru-RU"/>
        </w:rPr>
        <w:t>В разрезе общеобразовательных организаций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высокие результаты сформированности читательской грамотности имеют обучающиеся МБОУ «Кадниковская школа»</w:t>
      </w:r>
      <w:r w:rsidR="00B4382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МБОУ «Вожегодская средняя школа» </w:t>
      </w:r>
      <w:r w:rsidR="00B4382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МБОУ «</w:t>
      </w:r>
      <w:r w:rsidR="00C66EAF">
        <w:rPr>
          <w:rFonts w:ascii="Times New Roman" w:hAnsi="Times New Roman" w:cs="Times New Roman"/>
          <w:noProof/>
          <w:sz w:val="28"/>
          <w:szCs w:val="28"/>
          <w:lang w:eastAsia="ru-RU"/>
        </w:rPr>
        <w:t>Явенгская</w:t>
      </w:r>
      <w:r w:rsidR="00B4382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школа».  У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МБОУ «Тигинская школа»</w:t>
      </w:r>
      <w:r w:rsidR="00B4382E">
        <w:rPr>
          <w:rFonts w:ascii="Times New Roman" w:hAnsi="Times New Roman" w:cs="Times New Roman"/>
          <w:noProof/>
          <w:sz w:val="28"/>
          <w:szCs w:val="28"/>
          <w:lang w:eastAsia="ru-RU"/>
        </w:rPr>
        <w:t>, МБОУ «Митюковская школа» 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МБОУ «Бекетовская школа» </w:t>
      </w:r>
      <w:r w:rsidR="00C66EA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средний уровень сформированности читательской грамотности</w:t>
      </w:r>
      <w:r w:rsidR="00B4382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(100%)</w:t>
      </w:r>
      <w:r w:rsidR="00C66EAF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5F381D" w:rsidRDefault="005F381D" w:rsidP="005F381D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класс</w:t>
      </w:r>
      <w:r w:rsidR="00FB71D3">
        <w:rPr>
          <w:rFonts w:ascii="Times New Roman" w:hAnsi="Times New Roman" w:cs="Times New Roman"/>
          <w:b/>
          <w:sz w:val="28"/>
          <w:szCs w:val="28"/>
        </w:rPr>
        <w:t xml:space="preserve"> (в разрезе школ)</w:t>
      </w:r>
    </w:p>
    <w:p w:rsidR="005F381D" w:rsidRDefault="005F381D" w:rsidP="005F381D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81D" w:rsidRDefault="005F381D" w:rsidP="005F381D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8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185902"/>
            <wp:effectExtent l="0" t="0" r="0" b="0"/>
            <wp:docPr id="2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03858" w:rsidRDefault="00503858" w:rsidP="005F381D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858" w:rsidRDefault="00503858" w:rsidP="00503858">
      <w:pPr>
        <w:spacing w:before="12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232C">
        <w:rPr>
          <w:rFonts w:ascii="Times New Roman" w:hAnsi="Times New Roman" w:cs="Times New Roman"/>
          <w:noProof/>
          <w:sz w:val="28"/>
          <w:szCs w:val="28"/>
          <w:lang w:eastAsia="ru-RU"/>
        </w:rPr>
        <w:t>В разрезе общеобразовательных организаций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высокие результаты сформированности читательской грамотности имеют обучающиеся МБОУ «Явенгская школа», МБОУ «Вожегодская средняя школа»  и МБОУ «Бекетовская школа».  У обучающихся МБОУ «Верхне-Кубинская школа» средний уровень сформированности читательской грамотности (67%), у обучающихся МБОУ «Кадниковская школа» у 50 % обучающихся низкий  уровень сформированности читательской грамотности.</w:t>
      </w:r>
    </w:p>
    <w:p w:rsidR="00503858" w:rsidRPr="00503858" w:rsidRDefault="00503858" w:rsidP="00503858">
      <w:pPr>
        <w:spacing w:before="12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F381D" w:rsidRDefault="005F381D" w:rsidP="005F381D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</w:t>
      </w:r>
      <w:r w:rsidR="00FB71D3">
        <w:rPr>
          <w:rFonts w:ascii="Times New Roman" w:hAnsi="Times New Roman" w:cs="Times New Roman"/>
          <w:b/>
          <w:sz w:val="28"/>
          <w:szCs w:val="28"/>
        </w:rPr>
        <w:t xml:space="preserve"> (в разрезе школ)</w:t>
      </w:r>
    </w:p>
    <w:p w:rsidR="005F381D" w:rsidRPr="005F381D" w:rsidRDefault="005F381D" w:rsidP="005F381D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8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185902"/>
            <wp:effectExtent l="0" t="0" r="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C66EAF" w:rsidRDefault="00C66EAF" w:rsidP="00C66EAF">
      <w:pPr>
        <w:spacing w:before="12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232C">
        <w:rPr>
          <w:rFonts w:ascii="Times New Roman" w:hAnsi="Times New Roman" w:cs="Times New Roman"/>
          <w:noProof/>
          <w:sz w:val="28"/>
          <w:szCs w:val="28"/>
          <w:lang w:eastAsia="ru-RU"/>
        </w:rPr>
        <w:t>В разрезе общеобразовательных организаций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высокие результаты у обучающихся МБОУ «Вожегодская средняя школа» (повышенный и высокий уровни – 84%). У обучающихся МБОУ «</w:t>
      </w:r>
      <w:r w:rsidR="003E2FAF">
        <w:rPr>
          <w:rFonts w:ascii="Times New Roman" w:hAnsi="Times New Roman" w:cs="Times New Roman"/>
          <w:noProof/>
          <w:sz w:val="28"/>
          <w:szCs w:val="28"/>
          <w:lang w:eastAsia="ru-RU"/>
        </w:rPr>
        <w:t>Бекетовская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школа» 100%</w:t>
      </w:r>
      <w:r w:rsidR="003E2FA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72%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МБОУ «</w:t>
      </w:r>
      <w:r w:rsidR="003E2FAF">
        <w:rPr>
          <w:rFonts w:ascii="Times New Roman" w:hAnsi="Times New Roman" w:cs="Times New Roman"/>
          <w:noProof/>
          <w:sz w:val="28"/>
          <w:szCs w:val="28"/>
          <w:lang w:eastAsia="ru-RU"/>
        </w:rPr>
        <w:t>Верхне-Кубинская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школа»</w:t>
      </w:r>
      <w:r w:rsidR="003E2FAF">
        <w:rPr>
          <w:rFonts w:ascii="Times New Roman" w:hAnsi="Times New Roman" w:cs="Times New Roman"/>
          <w:noProof/>
          <w:sz w:val="28"/>
          <w:szCs w:val="28"/>
          <w:lang w:eastAsia="ru-RU"/>
        </w:rPr>
        <w:t>, 67% в МБОУ «Явенгская школа»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общий уровень сформированности читательской грамотности –</w:t>
      </w:r>
      <w:r w:rsidR="003E2FAF">
        <w:rPr>
          <w:rFonts w:ascii="Times New Roman" w:hAnsi="Times New Roman" w:cs="Times New Roman"/>
          <w:noProof/>
          <w:sz w:val="28"/>
          <w:szCs w:val="28"/>
          <w:lang w:eastAsia="ru-RU"/>
        </w:rPr>
        <w:t>повышенный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:rsidR="005F381D" w:rsidRPr="00994EFD" w:rsidRDefault="003E2FAF" w:rsidP="004F3744">
      <w:pPr>
        <w:spacing w:before="12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</w:t>
      </w:r>
      <w:r w:rsidR="00C66EA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МБОУ «Митюковская школа»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100% - средний уровень.</w:t>
      </w:r>
    </w:p>
    <w:p w:rsidR="000D232C" w:rsidRPr="000D232C" w:rsidRDefault="000D232C" w:rsidP="000D23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32C">
        <w:rPr>
          <w:rFonts w:ascii="Times New Roman" w:hAnsi="Times New Roman" w:cs="Times New Roman"/>
          <w:b/>
          <w:sz w:val="28"/>
          <w:szCs w:val="28"/>
        </w:rPr>
        <w:t>Читательская грамотность 5 класс</w:t>
      </w:r>
      <w:r w:rsidR="00EE12A5">
        <w:rPr>
          <w:rFonts w:ascii="Times New Roman" w:hAnsi="Times New Roman" w:cs="Times New Roman"/>
          <w:b/>
          <w:sz w:val="28"/>
          <w:szCs w:val="28"/>
        </w:rPr>
        <w:t xml:space="preserve"> (в разрезе школ)</w:t>
      </w:r>
    </w:p>
    <w:p w:rsidR="00994EFD" w:rsidRDefault="000D232C" w:rsidP="00101C50">
      <w:pPr>
        <w:spacing w:before="12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D232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00470" cy="2318388"/>
            <wp:effectExtent l="0" t="0" r="0" b="0"/>
            <wp:docPr id="2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E12A5" w:rsidRDefault="000D232C" w:rsidP="004F3744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232C">
        <w:rPr>
          <w:rFonts w:ascii="Times New Roman" w:hAnsi="Times New Roman" w:cs="Times New Roman"/>
          <w:noProof/>
          <w:sz w:val="28"/>
          <w:szCs w:val="28"/>
          <w:lang w:eastAsia="ru-RU"/>
        </w:rPr>
        <w:t>В разрезе общеобразовательных организаций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низкие результаты сформированности читательской грамотности имеют обучающиеся МБОУ «Верхне-Кубинская школа» (низкий уровень – 67%), высокие результаты у обучающихся МБОУ «Вожегодская средняя школа» (повышенный и высокий уровни – 67%). У обучающихся МБОУ «Явенгская школа», МБОУ «</w:t>
      </w:r>
      <w:r w:rsidR="00EE12A5">
        <w:rPr>
          <w:rFonts w:ascii="Times New Roman" w:hAnsi="Times New Roman" w:cs="Times New Roman"/>
          <w:noProof/>
          <w:sz w:val="28"/>
          <w:szCs w:val="28"/>
          <w:lang w:eastAsia="ru-RU"/>
        </w:rPr>
        <w:t>Бекетовская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школа» и МБОУ «Кадниковская школа» общий уровень сформированности читательской грамотности – средний.</w:t>
      </w:r>
      <w:r w:rsidR="00EE12A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F381D" w:rsidRPr="00503858" w:rsidRDefault="00EE12A5" w:rsidP="004F3744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03858">
        <w:rPr>
          <w:rFonts w:ascii="Times New Roman" w:hAnsi="Times New Roman" w:cs="Times New Roman"/>
          <w:noProof/>
          <w:sz w:val="28"/>
          <w:szCs w:val="28"/>
          <w:lang w:eastAsia="ru-RU"/>
        </w:rPr>
        <w:t>МБОУ «Тигинская школа» и МБОУ «Митюковская школа» участие в исследовании сформированности читательской грамотности не принимали по причине отсутствия обучающихся в 5 классах.</w:t>
      </w:r>
    </w:p>
    <w:p w:rsidR="00853DCE" w:rsidRDefault="007856C3" w:rsidP="00167E1D">
      <w:pPr>
        <w:spacing w:before="120" w:after="0"/>
        <w:ind w:firstLine="708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856C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43054" cy="1662546"/>
            <wp:effectExtent l="0" t="0" r="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6395B" w:rsidRDefault="00E6395B" w:rsidP="00167E1D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26F12">
        <w:rPr>
          <w:rFonts w:ascii="Times New Roman" w:hAnsi="Times New Roman" w:cs="Times New Roman"/>
          <w:sz w:val="28"/>
          <w:szCs w:val="28"/>
        </w:rPr>
        <w:t xml:space="preserve">Общий уровень сформированности </w:t>
      </w:r>
      <w:r>
        <w:rPr>
          <w:rFonts w:ascii="Times New Roman" w:hAnsi="Times New Roman" w:cs="Times New Roman"/>
          <w:sz w:val="28"/>
          <w:szCs w:val="28"/>
        </w:rPr>
        <w:t xml:space="preserve">естественнонаучной </w:t>
      </w:r>
      <w:r w:rsidRPr="00426F12">
        <w:rPr>
          <w:rFonts w:ascii="Times New Roman" w:hAnsi="Times New Roman" w:cs="Times New Roman"/>
          <w:sz w:val="28"/>
          <w:szCs w:val="28"/>
        </w:rPr>
        <w:t xml:space="preserve"> грамотности является </w:t>
      </w:r>
      <w:r>
        <w:rPr>
          <w:rFonts w:ascii="Times New Roman" w:hAnsi="Times New Roman" w:cs="Times New Roman"/>
          <w:sz w:val="28"/>
          <w:szCs w:val="28"/>
        </w:rPr>
        <w:t xml:space="preserve">высоким </w:t>
      </w:r>
      <w:r w:rsidRPr="00426F1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61 % </w:t>
      </w:r>
      <w:r w:rsidRPr="00426F12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26F12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26F12">
        <w:rPr>
          <w:rFonts w:ascii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6395B" w:rsidRDefault="00E6395B" w:rsidP="00167E1D">
      <w:pPr>
        <w:spacing w:before="120" w:after="0"/>
        <w:ind w:firstLine="708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639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41091" cy="1588655"/>
            <wp:effectExtent l="0" t="0" r="0" b="0"/>
            <wp:docPr id="4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E6395B" w:rsidRDefault="00E6395B" w:rsidP="00167E1D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26F12">
        <w:rPr>
          <w:rFonts w:ascii="Times New Roman" w:hAnsi="Times New Roman" w:cs="Times New Roman"/>
          <w:sz w:val="28"/>
          <w:szCs w:val="28"/>
        </w:rPr>
        <w:t xml:space="preserve">Общий уровень сформированности </w:t>
      </w:r>
      <w:r>
        <w:rPr>
          <w:rFonts w:ascii="Times New Roman" w:hAnsi="Times New Roman" w:cs="Times New Roman"/>
          <w:sz w:val="28"/>
          <w:szCs w:val="28"/>
        </w:rPr>
        <w:t xml:space="preserve">естественнонаучной </w:t>
      </w:r>
      <w:r w:rsidRPr="00426F12">
        <w:rPr>
          <w:rFonts w:ascii="Times New Roman" w:hAnsi="Times New Roman" w:cs="Times New Roman"/>
          <w:sz w:val="28"/>
          <w:szCs w:val="28"/>
        </w:rPr>
        <w:t xml:space="preserve"> грамотности является </w:t>
      </w:r>
      <w:r>
        <w:rPr>
          <w:rFonts w:ascii="Times New Roman" w:hAnsi="Times New Roman" w:cs="Times New Roman"/>
          <w:sz w:val="28"/>
          <w:szCs w:val="28"/>
        </w:rPr>
        <w:t>низким</w:t>
      </w:r>
      <w:r w:rsidRPr="00426F1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44 % </w:t>
      </w:r>
      <w:r w:rsidRPr="00426F12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26F12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26F12">
        <w:rPr>
          <w:rFonts w:ascii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6395B" w:rsidRDefault="00E6395B" w:rsidP="00167E1D">
      <w:pPr>
        <w:spacing w:before="120" w:after="0"/>
        <w:ind w:firstLine="708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639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41455" cy="1727200"/>
            <wp:effectExtent l="0" t="0" r="0" b="0"/>
            <wp:docPr id="4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E6395B" w:rsidRDefault="00E6395B" w:rsidP="00167E1D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26F12">
        <w:rPr>
          <w:rFonts w:ascii="Times New Roman" w:hAnsi="Times New Roman" w:cs="Times New Roman"/>
          <w:sz w:val="28"/>
          <w:szCs w:val="28"/>
        </w:rPr>
        <w:t xml:space="preserve">Общий уровень сформированности </w:t>
      </w:r>
      <w:r>
        <w:rPr>
          <w:rFonts w:ascii="Times New Roman" w:hAnsi="Times New Roman" w:cs="Times New Roman"/>
          <w:sz w:val="28"/>
          <w:szCs w:val="28"/>
        </w:rPr>
        <w:t xml:space="preserve">естественнонаучной </w:t>
      </w:r>
      <w:r w:rsidRPr="00426F12">
        <w:rPr>
          <w:rFonts w:ascii="Times New Roman" w:hAnsi="Times New Roman" w:cs="Times New Roman"/>
          <w:sz w:val="28"/>
          <w:szCs w:val="28"/>
        </w:rPr>
        <w:t xml:space="preserve"> грамотности является </w:t>
      </w:r>
      <w:r>
        <w:rPr>
          <w:rFonts w:ascii="Times New Roman" w:hAnsi="Times New Roman" w:cs="Times New Roman"/>
          <w:sz w:val="28"/>
          <w:szCs w:val="28"/>
        </w:rPr>
        <w:t>повышенным</w:t>
      </w:r>
      <w:r w:rsidRPr="00426F1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45 % </w:t>
      </w:r>
      <w:r w:rsidRPr="00426F12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26F12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26F12">
        <w:rPr>
          <w:rFonts w:ascii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6395B" w:rsidRDefault="00E6395B" w:rsidP="00167E1D">
      <w:pPr>
        <w:spacing w:before="120" w:after="0"/>
        <w:ind w:firstLine="708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639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02909" cy="1496290"/>
            <wp:effectExtent l="0" t="0" r="0" b="0"/>
            <wp:docPr id="5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E6395B" w:rsidRDefault="00E6395B" w:rsidP="00E6395B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426F12">
        <w:rPr>
          <w:rFonts w:ascii="Times New Roman" w:hAnsi="Times New Roman" w:cs="Times New Roman"/>
          <w:sz w:val="28"/>
          <w:szCs w:val="28"/>
        </w:rPr>
        <w:t xml:space="preserve">Общий уровень сформированности </w:t>
      </w:r>
      <w:r>
        <w:rPr>
          <w:rFonts w:ascii="Times New Roman" w:hAnsi="Times New Roman" w:cs="Times New Roman"/>
          <w:sz w:val="28"/>
          <w:szCs w:val="28"/>
        </w:rPr>
        <w:t xml:space="preserve">естественнонаучной </w:t>
      </w:r>
      <w:r w:rsidRPr="00426F12">
        <w:rPr>
          <w:rFonts w:ascii="Times New Roman" w:hAnsi="Times New Roman" w:cs="Times New Roman"/>
          <w:sz w:val="28"/>
          <w:szCs w:val="28"/>
        </w:rPr>
        <w:t xml:space="preserve"> грамотности является </w:t>
      </w:r>
      <w:r>
        <w:rPr>
          <w:rFonts w:ascii="Times New Roman" w:hAnsi="Times New Roman" w:cs="Times New Roman"/>
          <w:sz w:val="28"/>
          <w:szCs w:val="28"/>
        </w:rPr>
        <w:t>низким</w:t>
      </w:r>
      <w:r w:rsidRPr="00426F1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41 % </w:t>
      </w:r>
      <w:r w:rsidRPr="00426F12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26F12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26F12">
        <w:rPr>
          <w:rFonts w:ascii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6395B" w:rsidRDefault="00E6395B" w:rsidP="00B33D14">
      <w:pPr>
        <w:spacing w:before="120"/>
        <w:ind w:firstLine="708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44368" w:rsidRPr="00344368" w:rsidRDefault="00344368" w:rsidP="00344368">
      <w:pPr>
        <w:spacing w:before="120"/>
        <w:ind w:firstLine="708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4436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84437" cy="1976582"/>
            <wp:effectExtent l="0" t="0" r="0" b="0"/>
            <wp:docPr id="1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344368" w:rsidRDefault="00344368" w:rsidP="00344368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426F12">
        <w:rPr>
          <w:rFonts w:ascii="Times New Roman" w:hAnsi="Times New Roman" w:cs="Times New Roman"/>
          <w:sz w:val="28"/>
          <w:szCs w:val="28"/>
        </w:rPr>
        <w:t xml:space="preserve">Общий уровень сформированности </w:t>
      </w:r>
      <w:r>
        <w:rPr>
          <w:rFonts w:ascii="Times New Roman" w:hAnsi="Times New Roman" w:cs="Times New Roman"/>
          <w:sz w:val="28"/>
          <w:szCs w:val="28"/>
        </w:rPr>
        <w:t xml:space="preserve">естественнонаучной </w:t>
      </w:r>
      <w:r w:rsidRPr="00426F12">
        <w:rPr>
          <w:rFonts w:ascii="Times New Roman" w:hAnsi="Times New Roman" w:cs="Times New Roman"/>
          <w:sz w:val="28"/>
          <w:szCs w:val="28"/>
        </w:rPr>
        <w:t xml:space="preserve"> грамотности является </w:t>
      </w:r>
      <w:r>
        <w:rPr>
          <w:rFonts w:ascii="Times New Roman" w:hAnsi="Times New Roman" w:cs="Times New Roman"/>
          <w:sz w:val="28"/>
          <w:szCs w:val="28"/>
        </w:rPr>
        <w:t>средним</w:t>
      </w:r>
      <w:r w:rsidRPr="00426F1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49 % </w:t>
      </w:r>
      <w:r w:rsidRPr="00426F12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26F12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6F12">
        <w:rPr>
          <w:rFonts w:ascii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44368" w:rsidRDefault="00344368" w:rsidP="00344368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исследования естественнонаучной грамотности показал:</w:t>
      </w:r>
    </w:p>
    <w:p w:rsidR="00344368" w:rsidRPr="00344368" w:rsidRDefault="00344368" w:rsidP="00853DCE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426F12">
        <w:rPr>
          <w:rFonts w:ascii="Times New Roman" w:hAnsi="Times New Roman" w:cs="Times New Roman"/>
          <w:sz w:val="28"/>
          <w:szCs w:val="28"/>
        </w:rPr>
        <w:t xml:space="preserve">Просматривается </w:t>
      </w:r>
      <w:r>
        <w:rPr>
          <w:rFonts w:ascii="Times New Roman" w:hAnsi="Times New Roman" w:cs="Times New Roman"/>
          <w:sz w:val="28"/>
          <w:szCs w:val="28"/>
        </w:rPr>
        <w:t>отрицательная</w:t>
      </w:r>
      <w:r w:rsidRPr="00426F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тенденция</w:t>
      </w:r>
      <w:r w:rsidRPr="00426F12"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rFonts w:ascii="Times New Roman" w:hAnsi="Times New Roman" w:cs="Times New Roman"/>
          <w:sz w:val="28"/>
          <w:szCs w:val="28"/>
        </w:rPr>
        <w:t>естественнонаучной</w:t>
      </w:r>
      <w:r w:rsidRPr="00426F12">
        <w:rPr>
          <w:rFonts w:ascii="Times New Roman" w:hAnsi="Times New Roman" w:cs="Times New Roman"/>
          <w:sz w:val="28"/>
          <w:szCs w:val="28"/>
        </w:rPr>
        <w:t xml:space="preserve"> грамотности обучающихся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26F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6F12">
        <w:rPr>
          <w:rFonts w:ascii="Times New Roman" w:hAnsi="Times New Roman" w:cs="Times New Roman"/>
          <w:sz w:val="28"/>
          <w:szCs w:val="28"/>
        </w:rPr>
        <w:t xml:space="preserve"> классов: количество </w:t>
      </w:r>
      <w:proofErr w:type="gramStart"/>
      <w:r w:rsidRPr="00426F12">
        <w:rPr>
          <w:rFonts w:ascii="Times New Roman" w:hAnsi="Times New Roman" w:cs="Times New Roman"/>
          <w:sz w:val="28"/>
          <w:szCs w:val="28"/>
        </w:rPr>
        <w:t xml:space="preserve">школьников, показавших </w:t>
      </w:r>
      <w:r w:rsidRPr="00344368">
        <w:rPr>
          <w:rFonts w:ascii="Times New Roman" w:hAnsi="Times New Roman" w:cs="Times New Roman"/>
          <w:sz w:val="28"/>
          <w:szCs w:val="28"/>
        </w:rPr>
        <w:t>повышенный и высокий уровень её сформированности в 6 классе снизился</w:t>
      </w:r>
      <w:proofErr w:type="gramEnd"/>
      <w:r w:rsidRPr="00344368">
        <w:rPr>
          <w:rFonts w:ascii="Times New Roman" w:hAnsi="Times New Roman" w:cs="Times New Roman"/>
          <w:sz w:val="28"/>
          <w:szCs w:val="28"/>
        </w:rPr>
        <w:t xml:space="preserve">  с 46% до 26%, что свидетельствует о проводимой учителями работе, направленной на её формирование.</w:t>
      </w:r>
    </w:p>
    <w:p w:rsidR="00B33D14" w:rsidRPr="00344368" w:rsidRDefault="00B33D14" w:rsidP="00853DCE">
      <w:pPr>
        <w:spacing w:before="1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44368">
        <w:rPr>
          <w:rFonts w:ascii="Times New Roman" w:hAnsi="Times New Roman" w:cs="Times New Roman"/>
          <w:b/>
          <w:sz w:val="32"/>
          <w:szCs w:val="32"/>
        </w:rPr>
        <w:t>Естественнонаучная грамотность (Городская и сельские школы)</w:t>
      </w:r>
    </w:p>
    <w:p w:rsidR="00344368" w:rsidRPr="00344368" w:rsidRDefault="00344368" w:rsidP="00344368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368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7856C3" w:rsidRDefault="007856C3" w:rsidP="00B33D14">
      <w:pPr>
        <w:spacing w:before="120"/>
        <w:ind w:firstLine="708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856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24218" cy="1126836"/>
            <wp:effectExtent l="0" t="0" r="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5655C1" w:rsidRDefault="005655C1" w:rsidP="005655C1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EFD">
        <w:rPr>
          <w:rFonts w:ascii="Times New Roman" w:hAnsi="Times New Roman" w:cs="Times New Roman"/>
          <w:sz w:val="28"/>
          <w:szCs w:val="28"/>
        </w:rPr>
        <w:t>В разрезе городск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4EFD">
        <w:rPr>
          <w:rFonts w:ascii="Times New Roman" w:hAnsi="Times New Roman" w:cs="Times New Roman"/>
          <w:sz w:val="28"/>
          <w:szCs w:val="28"/>
        </w:rPr>
        <w:t xml:space="preserve">/сельские школы </w:t>
      </w:r>
      <w:r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естественнонаучной </w:t>
      </w:r>
      <w:r w:rsidRPr="00994EFD">
        <w:rPr>
          <w:rFonts w:ascii="Times New Roman" w:hAnsi="Times New Roman" w:cs="Times New Roman"/>
          <w:sz w:val="28"/>
          <w:szCs w:val="28"/>
        </w:rPr>
        <w:t>грамотности показал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4EFD">
        <w:rPr>
          <w:rFonts w:ascii="Times New Roman" w:hAnsi="Times New Roman" w:cs="Times New Roman"/>
          <w:sz w:val="28"/>
          <w:szCs w:val="28"/>
        </w:rPr>
        <w:t xml:space="preserve"> более высокий уровень её сформированности у обучающихся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94EFD">
        <w:rPr>
          <w:rFonts w:ascii="Times New Roman" w:hAnsi="Times New Roman" w:cs="Times New Roman"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sz w:val="28"/>
          <w:szCs w:val="28"/>
        </w:rPr>
        <w:t>94</w:t>
      </w:r>
      <w:r w:rsidRPr="00994EFD">
        <w:rPr>
          <w:rFonts w:ascii="Times New Roman" w:hAnsi="Times New Roman" w:cs="Times New Roman"/>
          <w:sz w:val="28"/>
          <w:szCs w:val="28"/>
        </w:rPr>
        <w:t xml:space="preserve">% обучающихся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94EFD">
        <w:rPr>
          <w:rFonts w:ascii="Times New Roman" w:hAnsi="Times New Roman" w:cs="Times New Roman"/>
          <w:sz w:val="28"/>
          <w:szCs w:val="28"/>
        </w:rPr>
        <w:t xml:space="preserve"> классов имеют повышенный и высокий уровень </w:t>
      </w:r>
      <w:r>
        <w:rPr>
          <w:rFonts w:ascii="Times New Roman" w:hAnsi="Times New Roman" w:cs="Times New Roman"/>
          <w:sz w:val="28"/>
          <w:szCs w:val="28"/>
        </w:rPr>
        <w:t>естественнонаучной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грамотности по сравнению с 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994EFD">
        <w:rPr>
          <w:rFonts w:ascii="Times New Roman" w:hAnsi="Times New Roman" w:cs="Times New Roman"/>
          <w:sz w:val="28"/>
          <w:szCs w:val="28"/>
        </w:rPr>
        <w:t>% сельских школьников соответственно.</w:t>
      </w:r>
      <w:proofErr w:type="gramEnd"/>
      <w:r w:rsidR="00EB46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увеличена </w:t>
      </w:r>
      <w:r w:rsidRPr="00994EFD">
        <w:rPr>
          <w:rFonts w:ascii="Times New Roman" w:hAnsi="Times New Roman" w:cs="Times New Roman"/>
          <w:sz w:val="28"/>
          <w:szCs w:val="28"/>
        </w:rPr>
        <w:t xml:space="preserve"> доля обучающихся имеющих </w:t>
      </w:r>
      <w:proofErr w:type="gramStart"/>
      <w:r w:rsidRPr="00994EFD"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 w:rsidRPr="00994EF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средний </w:t>
      </w:r>
      <w:r w:rsidRPr="00994EFD">
        <w:rPr>
          <w:rFonts w:ascii="Times New Roman" w:hAnsi="Times New Roman" w:cs="Times New Roman"/>
          <w:sz w:val="28"/>
          <w:szCs w:val="28"/>
        </w:rPr>
        <w:t xml:space="preserve">уровни сформированности </w:t>
      </w:r>
      <w:r>
        <w:rPr>
          <w:rFonts w:ascii="Times New Roman" w:hAnsi="Times New Roman" w:cs="Times New Roman"/>
          <w:sz w:val="28"/>
          <w:szCs w:val="28"/>
        </w:rPr>
        <w:t xml:space="preserve">естественнонаучной </w:t>
      </w:r>
      <w:r w:rsidRPr="00994EFD">
        <w:rPr>
          <w:rFonts w:ascii="Times New Roman" w:hAnsi="Times New Roman" w:cs="Times New Roman"/>
          <w:sz w:val="28"/>
          <w:szCs w:val="28"/>
        </w:rPr>
        <w:t>грамотности: в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4EFD">
        <w:rPr>
          <w:rFonts w:ascii="Times New Roman" w:hAnsi="Times New Roman" w:cs="Times New Roman"/>
          <w:sz w:val="28"/>
          <w:szCs w:val="28"/>
        </w:rPr>
        <w:t xml:space="preserve"> она составляет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994EFD">
        <w:rPr>
          <w:rFonts w:ascii="Times New Roman" w:hAnsi="Times New Roman" w:cs="Times New Roman"/>
          <w:sz w:val="28"/>
          <w:szCs w:val="28"/>
        </w:rPr>
        <w:t xml:space="preserve">% от общего числа респондентов, в сельских – </w:t>
      </w: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Pr="00994EFD">
        <w:rPr>
          <w:rFonts w:ascii="Times New Roman" w:hAnsi="Times New Roman" w:cs="Times New Roman"/>
          <w:sz w:val="28"/>
          <w:szCs w:val="28"/>
        </w:rPr>
        <w:t>%.</w:t>
      </w:r>
    </w:p>
    <w:p w:rsidR="00344368" w:rsidRDefault="00344368" w:rsidP="00B33D14">
      <w:pPr>
        <w:tabs>
          <w:tab w:val="left" w:pos="7898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368" w:rsidRDefault="00344368" w:rsidP="00B33D14">
      <w:pPr>
        <w:tabs>
          <w:tab w:val="left" w:pos="7898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368" w:rsidRDefault="00344368" w:rsidP="00B33D14">
      <w:pPr>
        <w:tabs>
          <w:tab w:val="left" w:pos="7898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368" w:rsidRDefault="00344368" w:rsidP="00B33D14">
      <w:pPr>
        <w:tabs>
          <w:tab w:val="left" w:pos="7898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62D" w:rsidRDefault="0034762D" w:rsidP="00B33D14">
      <w:pPr>
        <w:tabs>
          <w:tab w:val="left" w:pos="7898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368" w:rsidRDefault="00344368" w:rsidP="00B33D14">
      <w:pPr>
        <w:tabs>
          <w:tab w:val="left" w:pos="7898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класс</w:t>
      </w:r>
    </w:p>
    <w:p w:rsidR="00344368" w:rsidRDefault="00344368" w:rsidP="00B33D14">
      <w:pPr>
        <w:tabs>
          <w:tab w:val="left" w:pos="7898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36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89237" cy="1173018"/>
            <wp:effectExtent l="0" t="0" r="0" b="0"/>
            <wp:docPr id="2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344368" w:rsidRDefault="00344368" w:rsidP="00344368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94EFD">
        <w:rPr>
          <w:rFonts w:ascii="Times New Roman" w:hAnsi="Times New Roman" w:cs="Times New Roman"/>
          <w:sz w:val="28"/>
          <w:szCs w:val="28"/>
        </w:rPr>
        <w:t>В разрезе городск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4EFD">
        <w:rPr>
          <w:rFonts w:ascii="Times New Roman" w:hAnsi="Times New Roman" w:cs="Times New Roman"/>
          <w:sz w:val="28"/>
          <w:szCs w:val="28"/>
        </w:rPr>
        <w:t xml:space="preserve">/сельские школы </w:t>
      </w:r>
      <w:r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естественнонаучной </w:t>
      </w:r>
      <w:r w:rsidRPr="00994EFD">
        <w:rPr>
          <w:rFonts w:ascii="Times New Roman" w:hAnsi="Times New Roman" w:cs="Times New Roman"/>
          <w:sz w:val="28"/>
          <w:szCs w:val="28"/>
        </w:rPr>
        <w:t>грамотности показал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низкий уровень её сформированности как в городской, так и в сельских школах (более  80% средний и низкий уровень)</w:t>
      </w:r>
    </w:p>
    <w:p w:rsidR="00344368" w:rsidRDefault="00344368" w:rsidP="00344368">
      <w:pPr>
        <w:tabs>
          <w:tab w:val="left" w:pos="7898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344368" w:rsidRDefault="00344368" w:rsidP="00344368">
      <w:pPr>
        <w:tabs>
          <w:tab w:val="left" w:pos="7898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36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73600" cy="1551709"/>
            <wp:effectExtent l="0" t="0" r="0" b="0"/>
            <wp:docPr id="4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344368" w:rsidRDefault="00344368" w:rsidP="00344368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EFD">
        <w:rPr>
          <w:rFonts w:ascii="Times New Roman" w:hAnsi="Times New Roman" w:cs="Times New Roman"/>
          <w:sz w:val="28"/>
          <w:szCs w:val="28"/>
        </w:rPr>
        <w:t>В разрезе городск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4EFD">
        <w:rPr>
          <w:rFonts w:ascii="Times New Roman" w:hAnsi="Times New Roman" w:cs="Times New Roman"/>
          <w:sz w:val="28"/>
          <w:szCs w:val="28"/>
        </w:rPr>
        <w:t xml:space="preserve">/сельские школы </w:t>
      </w:r>
      <w:r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естественнонаучной </w:t>
      </w:r>
      <w:r w:rsidRPr="00994EFD">
        <w:rPr>
          <w:rFonts w:ascii="Times New Roman" w:hAnsi="Times New Roman" w:cs="Times New Roman"/>
          <w:sz w:val="28"/>
          <w:szCs w:val="28"/>
        </w:rPr>
        <w:t>грамотности показал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4EFD">
        <w:rPr>
          <w:rFonts w:ascii="Times New Roman" w:hAnsi="Times New Roman" w:cs="Times New Roman"/>
          <w:sz w:val="28"/>
          <w:szCs w:val="28"/>
        </w:rPr>
        <w:t xml:space="preserve"> более высокий уровень её сформированности у обучающихся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94EFD">
        <w:rPr>
          <w:rFonts w:ascii="Times New Roman" w:hAnsi="Times New Roman" w:cs="Times New Roman"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sz w:val="28"/>
          <w:szCs w:val="28"/>
        </w:rPr>
        <w:t>84</w:t>
      </w:r>
      <w:r w:rsidRPr="00994EFD">
        <w:rPr>
          <w:rFonts w:ascii="Times New Roman" w:hAnsi="Times New Roman" w:cs="Times New Roman"/>
          <w:sz w:val="28"/>
          <w:szCs w:val="28"/>
        </w:rPr>
        <w:t xml:space="preserve">% обучающихся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94EFD">
        <w:rPr>
          <w:rFonts w:ascii="Times New Roman" w:hAnsi="Times New Roman" w:cs="Times New Roman"/>
          <w:sz w:val="28"/>
          <w:szCs w:val="28"/>
        </w:rPr>
        <w:t xml:space="preserve"> классов имеют повышенный и высокий уровень </w:t>
      </w:r>
      <w:r>
        <w:rPr>
          <w:rFonts w:ascii="Times New Roman" w:hAnsi="Times New Roman" w:cs="Times New Roman"/>
          <w:sz w:val="28"/>
          <w:szCs w:val="28"/>
        </w:rPr>
        <w:t>естественнонаучной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грамотности по сравнению с </w:t>
      </w:r>
      <w:r>
        <w:rPr>
          <w:rFonts w:ascii="Times New Roman" w:hAnsi="Times New Roman" w:cs="Times New Roman"/>
          <w:sz w:val="28"/>
          <w:szCs w:val="28"/>
        </w:rPr>
        <w:t>74</w:t>
      </w:r>
      <w:r w:rsidRPr="00994EFD">
        <w:rPr>
          <w:rFonts w:ascii="Times New Roman" w:hAnsi="Times New Roman" w:cs="Times New Roman"/>
          <w:sz w:val="28"/>
          <w:szCs w:val="28"/>
        </w:rPr>
        <w:t>% сельских школьников соответственно.</w:t>
      </w:r>
      <w:proofErr w:type="gramEnd"/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Pr="00994EFD"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4EFD">
        <w:rPr>
          <w:rFonts w:ascii="Times New Roman" w:hAnsi="Times New Roman" w:cs="Times New Roman"/>
          <w:sz w:val="28"/>
          <w:szCs w:val="28"/>
        </w:rPr>
        <w:t xml:space="preserve"> уменьшается доля обучающихся имеющих </w:t>
      </w:r>
      <w:proofErr w:type="gramStart"/>
      <w:r w:rsidRPr="00994EFD"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 w:rsidRPr="00994EFD">
        <w:rPr>
          <w:rFonts w:ascii="Times New Roman" w:hAnsi="Times New Roman" w:cs="Times New Roman"/>
          <w:sz w:val="28"/>
          <w:szCs w:val="28"/>
        </w:rPr>
        <w:t xml:space="preserve"> уровни сформированности </w:t>
      </w:r>
      <w:r>
        <w:rPr>
          <w:rFonts w:ascii="Times New Roman" w:hAnsi="Times New Roman" w:cs="Times New Roman"/>
          <w:sz w:val="28"/>
          <w:szCs w:val="28"/>
        </w:rPr>
        <w:t xml:space="preserve">естественнонаучной </w:t>
      </w:r>
      <w:r w:rsidRPr="00994EFD">
        <w:rPr>
          <w:rFonts w:ascii="Times New Roman" w:hAnsi="Times New Roman" w:cs="Times New Roman"/>
          <w:sz w:val="28"/>
          <w:szCs w:val="28"/>
        </w:rPr>
        <w:t>грамотности: в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4EFD">
        <w:rPr>
          <w:rFonts w:ascii="Times New Roman" w:hAnsi="Times New Roman" w:cs="Times New Roman"/>
          <w:sz w:val="28"/>
          <w:szCs w:val="28"/>
        </w:rPr>
        <w:t xml:space="preserve"> она составляет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994EFD">
        <w:rPr>
          <w:rFonts w:ascii="Times New Roman" w:hAnsi="Times New Roman" w:cs="Times New Roman"/>
          <w:sz w:val="28"/>
          <w:szCs w:val="28"/>
        </w:rPr>
        <w:t xml:space="preserve">% от общего числа респондентов, в сельских – </w:t>
      </w: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Pr="00994EFD">
        <w:rPr>
          <w:rFonts w:ascii="Times New Roman" w:hAnsi="Times New Roman" w:cs="Times New Roman"/>
          <w:sz w:val="28"/>
          <w:szCs w:val="28"/>
        </w:rPr>
        <w:t>%.</w:t>
      </w:r>
    </w:p>
    <w:p w:rsidR="00344368" w:rsidRPr="00344368" w:rsidRDefault="00344368" w:rsidP="00344368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368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344368" w:rsidRDefault="00344368" w:rsidP="00B33D14">
      <w:pPr>
        <w:tabs>
          <w:tab w:val="left" w:pos="7898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36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43054" cy="1810327"/>
            <wp:effectExtent l="0" t="0" r="0" b="0"/>
            <wp:docPr id="5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344368" w:rsidRDefault="00344368" w:rsidP="00B33D14">
      <w:pPr>
        <w:tabs>
          <w:tab w:val="left" w:pos="7898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368" w:rsidRDefault="00344368" w:rsidP="00344368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EFD">
        <w:rPr>
          <w:rFonts w:ascii="Times New Roman" w:hAnsi="Times New Roman" w:cs="Times New Roman"/>
          <w:sz w:val="28"/>
          <w:szCs w:val="28"/>
        </w:rPr>
        <w:t>В разрезе городск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4EFD">
        <w:rPr>
          <w:rFonts w:ascii="Times New Roman" w:hAnsi="Times New Roman" w:cs="Times New Roman"/>
          <w:sz w:val="28"/>
          <w:szCs w:val="28"/>
        </w:rPr>
        <w:t xml:space="preserve">/сельские школы </w:t>
      </w:r>
      <w:r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естественнонаучной </w:t>
      </w:r>
      <w:r w:rsidRPr="00994EFD">
        <w:rPr>
          <w:rFonts w:ascii="Times New Roman" w:hAnsi="Times New Roman" w:cs="Times New Roman"/>
          <w:sz w:val="28"/>
          <w:szCs w:val="28"/>
        </w:rPr>
        <w:t>грамотности показал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4EFD">
        <w:rPr>
          <w:rFonts w:ascii="Times New Roman" w:hAnsi="Times New Roman" w:cs="Times New Roman"/>
          <w:sz w:val="28"/>
          <w:szCs w:val="28"/>
        </w:rPr>
        <w:t xml:space="preserve"> более высокий уровень её сформированности у обучающихся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94EFD">
        <w:rPr>
          <w:rFonts w:ascii="Times New Roman" w:hAnsi="Times New Roman" w:cs="Times New Roman"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994EFD">
        <w:rPr>
          <w:rFonts w:ascii="Times New Roman" w:hAnsi="Times New Roman" w:cs="Times New Roman"/>
          <w:sz w:val="28"/>
          <w:szCs w:val="28"/>
        </w:rPr>
        <w:t xml:space="preserve">% обучающихся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94EFD">
        <w:rPr>
          <w:rFonts w:ascii="Times New Roman" w:hAnsi="Times New Roman" w:cs="Times New Roman"/>
          <w:sz w:val="28"/>
          <w:szCs w:val="28"/>
        </w:rPr>
        <w:t xml:space="preserve"> классов имеют </w:t>
      </w:r>
      <w:r w:rsidRPr="00994EFD">
        <w:rPr>
          <w:rFonts w:ascii="Times New Roman" w:hAnsi="Times New Roman" w:cs="Times New Roman"/>
          <w:sz w:val="28"/>
          <w:szCs w:val="28"/>
        </w:rPr>
        <w:lastRenderedPageBreak/>
        <w:t xml:space="preserve">повышенный и высокий уровень </w:t>
      </w:r>
      <w:r>
        <w:rPr>
          <w:rFonts w:ascii="Times New Roman" w:hAnsi="Times New Roman" w:cs="Times New Roman"/>
          <w:sz w:val="28"/>
          <w:szCs w:val="28"/>
        </w:rPr>
        <w:t>естественнонаучной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грамотности по сравнению с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994EFD">
        <w:rPr>
          <w:rFonts w:ascii="Times New Roman" w:hAnsi="Times New Roman" w:cs="Times New Roman"/>
          <w:sz w:val="28"/>
          <w:szCs w:val="28"/>
        </w:rPr>
        <w:t>% сельских школьников соответственно.</w:t>
      </w:r>
      <w:proofErr w:type="gramEnd"/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увеличивается </w:t>
      </w:r>
      <w:r w:rsidRPr="00994EFD">
        <w:rPr>
          <w:rFonts w:ascii="Times New Roman" w:hAnsi="Times New Roman" w:cs="Times New Roman"/>
          <w:sz w:val="28"/>
          <w:szCs w:val="28"/>
        </w:rPr>
        <w:t xml:space="preserve"> доля обучающихся имеющих низкий </w:t>
      </w:r>
      <w:r>
        <w:rPr>
          <w:rFonts w:ascii="Times New Roman" w:hAnsi="Times New Roman" w:cs="Times New Roman"/>
          <w:sz w:val="28"/>
          <w:szCs w:val="28"/>
        </w:rPr>
        <w:t>уровень</w:t>
      </w:r>
      <w:r w:rsidRPr="00994EFD">
        <w:rPr>
          <w:rFonts w:ascii="Times New Roman" w:hAnsi="Times New Roman" w:cs="Times New Roman"/>
          <w:sz w:val="28"/>
          <w:szCs w:val="28"/>
        </w:rPr>
        <w:t xml:space="preserve"> сформированности </w:t>
      </w:r>
      <w:r>
        <w:rPr>
          <w:rFonts w:ascii="Times New Roman" w:hAnsi="Times New Roman" w:cs="Times New Roman"/>
          <w:sz w:val="28"/>
          <w:szCs w:val="28"/>
        </w:rPr>
        <w:t xml:space="preserve">естественнонаучной </w:t>
      </w:r>
      <w:r w:rsidRPr="00994EFD">
        <w:rPr>
          <w:rFonts w:ascii="Times New Roman" w:hAnsi="Times New Roman" w:cs="Times New Roman"/>
          <w:sz w:val="28"/>
          <w:szCs w:val="28"/>
        </w:rPr>
        <w:t>грамотности: в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4EFD">
        <w:rPr>
          <w:rFonts w:ascii="Times New Roman" w:hAnsi="Times New Roman" w:cs="Times New Roman"/>
          <w:sz w:val="28"/>
          <w:szCs w:val="28"/>
        </w:rPr>
        <w:t xml:space="preserve"> она составляет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994EFD">
        <w:rPr>
          <w:rFonts w:ascii="Times New Roman" w:hAnsi="Times New Roman" w:cs="Times New Roman"/>
          <w:sz w:val="28"/>
          <w:szCs w:val="28"/>
        </w:rPr>
        <w:t xml:space="preserve">% от общего числа респондентов, </w:t>
      </w:r>
      <w:proofErr w:type="gramStart"/>
      <w:r w:rsidRPr="00994EF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4EFD">
        <w:rPr>
          <w:rFonts w:ascii="Times New Roman" w:hAnsi="Times New Roman" w:cs="Times New Roman"/>
          <w:sz w:val="28"/>
          <w:szCs w:val="28"/>
        </w:rPr>
        <w:t xml:space="preserve"> сельских – </w:t>
      </w:r>
      <w:r>
        <w:rPr>
          <w:rFonts w:ascii="Times New Roman" w:hAnsi="Times New Roman" w:cs="Times New Roman"/>
          <w:sz w:val="28"/>
          <w:szCs w:val="28"/>
        </w:rPr>
        <w:t xml:space="preserve">33 </w:t>
      </w:r>
      <w:r w:rsidRPr="00994EFD">
        <w:rPr>
          <w:rFonts w:ascii="Times New Roman" w:hAnsi="Times New Roman" w:cs="Times New Roman"/>
          <w:sz w:val="28"/>
          <w:szCs w:val="28"/>
        </w:rPr>
        <w:t>%.</w:t>
      </w:r>
    </w:p>
    <w:p w:rsidR="005E3770" w:rsidRPr="005E3770" w:rsidRDefault="005E3770" w:rsidP="005E3770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770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5E3770" w:rsidRDefault="005E3770" w:rsidP="005E3770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5E37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78400" cy="1819563"/>
            <wp:effectExtent l="0" t="0" r="0" b="0"/>
            <wp:docPr id="5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5E3770" w:rsidRPr="00994EFD" w:rsidRDefault="005E3770" w:rsidP="00344368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EFD">
        <w:rPr>
          <w:rFonts w:ascii="Times New Roman" w:hAnsi="Times New Roman" w:cs="Times New Roman"/>
          <w:sz w:val="28"/>
          <w:szCs w:val="28"/>
        </w:rPr>
        <w:t>В разрезе городск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4EFD">
        <w:rPr>
          <w:rFonts w:ascii="Times New Roman" w:hAnsi="Times New Roman" w:cs="Times New Roman"/>
          <w:sz w:val="28"/>
          <w:szCs w:val="28"/>
        </w:rPr>
        <w:t xml:space="preserve">/сельские школы </w:t>
      </w:r>
      <w:r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естественнонаучной </w:t>
      </w:r>
      <w:r w:rsidRPr="00994EFD">
        <w:rPr>
          <w:rFonts w:ascii="Times New Roman" w:hAnsi="Times New Roman" w:cs="Times New Roman"/>
          <w:sz w:val="28"/>
          <w:szCs w:val="28"/>
        </w:rPr>
        <w:t>грамотности показал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4EFD">
        <w:rPr>
          <w:rFonts w:ascii="Times New Roman" w:hAnsi="Times New Roman" w:cs="Times New Roman"/>
          <w:sz w:val="28"/>
          <w:szCs w:val="28"/>
        </w:rPr>
        <w:t xml:space="preserve"> более высокий уровень её сформированности у обучающихся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94EFD">
        <w:rPr>
          <w:rFonts w:ascii="Times New Roman" w:hAnsi="Times New Roman" w:cs="Times New Roman"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994EFD">
        <w:rPr>
          <w:rFonts w:ascii="Times New Roman" w:hAnsi="Times New Roman" w:cs="Times New Roman"/>
          <w:sz w:val="28"/>
          <w:szCs w:val="28"/>
        </w:rPr>
        <w:t xml:space="preserve">% обучающихся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94EFD">
        <w:rPr>
          <w:rFonts w:ascii="Times New Roman" w:hAnsi="Times New Roman" w:cs="Times New Roman"/>
          <w:sz w:val="28"/>
          <w:szCs w:val="28"/>
        </w:rPr>
        <w:t xml:space="preserve"> классов имеют повышенный и высокий уровень </w:t>
      </w:r>
      <w:r>
        <w:rPr>
          <w:rFonts w:ascii="Times New Roman" w:hAnsi="Times New Roman" w:cs="Times New Roman"/>
          <w:sz w:val="28"/>
          <w:szCs w:val="28"/>
        </w:rPr>
        <w:t>естественнонаучной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грамотности по сравнению с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994EFD">
        <w:rPr>
          <w:rFonts w:ascii="Times New Roman" w:hAnsi="Times New Roman" w:cs="Times New Roman"/>
          <w:sz w:val="28"/>
          <w:szCs w:val="28"/>
        </w:rPr>
        <w:t>% сельских школьников соответственно.</w:t>
      </w:r>
      <w:proofErr w:type="gramEnd"/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EF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сельской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4EFD">
        <w:rPr>
          <w:rFonts w:ascii="Times New Roman" w:hAnsi="Times New Roman" w:cs="Times New Roman"/>
          <w:sz w:val="28"/>
          <w:szCs w:val="28"/>
        </w:rPr>
        <w:t xml:space="preserve"> уменьшается доля обучающихся имеющих низкий и недостаточный уровни сформированности </w:t>
      </w:r>
      <w:r>
        <w:rPr>
          <w:rFonts w:ascii="Times New Roman" w:hAnsi="Times New Roman" w:cs="Times New Roman"/>
          <w:sz w:val="28"/>
          <w:szCs w:val="28"/>
        </w:rPr>
        <w:t xml:space="preserve">естественнонаучной </w:t>
      </w:r>
      <w:r w:rsidRPr="00994EFD">
        <w:rPr>
          <w:rFonts w:ascii="Times New Roman" w:hAnsi="Times New Roman" w:cs="Times New Roman"/>
          <w:sz w:val="28"/>
          <w:szCs w:val="28"/>
        </w:rPr>
        <w:t>грамотности: в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4EFD">
        <w:rPr>
          <w:rFonts w:ascii="Times New Roman" w:hAnsi="Times New Roman" w:cs="Times New Roman"/>
          <w:sz w:val="28"/>
          <w:szCs w:val="28"/>
        </w:rPr>
        <w:t xml:space="preserve"> она составляет </w:t>
      </w:r>
      <w:r>
        <w:rPr>
          <w:rFonts w:ascii="Times New Roman" w:hAnsi="Times New Roman" w:cs="Times New Roman"/>
          <w:sz w:val="28"/>
          <w:szCs w:val="28"/>
        </w:rPr>
        <w:t xml:space="preserve">27 </w:t>
      </w:r>
      <w:r w:rsidRPr="00994EFD">
        <w:rPr>
          <w:rFonts w:ascii="Times New Roman" w:hAnsi="Times New Roman" w:cs="Times New Roman"/>
          <w:sz w:val="28"/>
          <w:szCs w:val="28"/>
        </w:rPr>
        <w:t xml:space="preserve">% от общего числа респондентов, в сельских – 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994EFD">
        <w:rPr>
          <w:rFonts w:ascii="Times New Roman" w:hAnsi="Times New Roman" w:cs="Times New Roman"/>
          <w:sz w:val="28"/>
          <w:szCs w:val="28"/>
        </w:rPr>
        <w:t>%.</w:t>
      </w:r>
    </w:p>
    <w:p w:rsidR="00344368" w:rsidRPr="00344368" w:rsidRDefault="00344368" w:rsidP="00344368">
      <w:pPr>
        <w:spacing w:before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4368">
        <w:rPr>
          <w:rFonts w:ascii="Times New Roman" w:hAnsi="Times New Roman" w:cs="Times New Roman"/>
          <w:b/>
          <w:sz w:val="32"/>
          <w:szCs w:val="32"/>
        </w:rPr>
        <w:t>Естественнонаучная грамотность (</w:t>
      </w:r>
      <w:r>
        <w:rPr>
          <w:rFonts w:ascii="Times New Roman" w:hAnsi="Times New Roman" w:cs="Times New Roman"/>
          <w:b/>
          <w:sz w:val="32"/>
          <w:szCs w:val="32"/>
        </w:rPr>
        <w:t>в разрезе школ</w:t>
      </w:r>
      <w:r w:rsidRPr="00344368">
        <w:rPr>
          <w:rFonts w:ascii="Times New Roman" w:hAnsi="Times New Roman" w:cs="Times New Roman"/>
          <w:b/>
          <w:sz w:val="32"/>
          <w:szCs w:val="32"/>
        </w:rPr>
        <w:t>)</w:t>
      </w:r>
    </w:p>
    <w:p w:rsidR="007856C3" w:rsidRDefault="00B33D14" w:rsidP="00344368">
      <w:pPr>
        <w:tabs>
          <w:tab w:val="left" w:pos="7898"/>
        </w:tabs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07FD9">
        <w:rPr>
          <w:rFonts w:ascii="Times New Roman" w:hAnsi="Times New Roman" w:cs="Times New Roman"/>
          <w:b/>
          <w:sz w:val="28"/>
          <w:szCs w:val="28"/>
        </w:rPr>
        <w:t xml:space="preserve"> класс </w:t>
      </w:r>
    </w:p>
    <w:p w:rsidR="007856C3" w:rsidRDefault="007856C3" w:rsidP="00EE12A5">
      <w:pPr>
        <w:spacing w:before="12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856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18182" cy="1514764"/>
            <wp:effectExtent l="0" t="0" r="0" b="0"/>
            <wp:docPr id="1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C511B2" w:rsidRDefault="00531F83" w:rsidP="00B33D14">
      <w:pPr>
        <w:spacing w:before="120"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232C">
        <w:rPr>
          <w:rFonts w:ascii="Times New Roman" w:hAnsi="Times New Roman" w:cs="Times New Roman"/>
          <w:noProof/>
          <w:sz w:val="28"/>
          <w:szCs w:val="28"/>
          <w:lang w:eastAsia="ru-RU"/>
        </w:rPr>
        <w:t>В разрезе общеобразовательных организаций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177EA">
        <w:rPr>
          <w:rFonts w:ascii="Times New Roman" w:hAnsi="Times New Roman" w:cs="Times New Roman"/>
          <w:noProof/>
          <w:sz w:val="28"/>
          <w:szCs w:val="28"/>
          <w:lang w:eastAsia="ru-RU"/>
        </w:rPr>
        <w:t>высокие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результаты сформированности естественнонаучной  грамотности имеют обучающиеся МБОУ «Вожегодская средняя школа» (высокий</w:t>
      </w:r>
      <w:r w:rsidR="00C511B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повышенный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уровень –</w:t>
      </w:r>
      <w:r w:rsidR="00C511B2">
        <w:rPr>
          <w:rFonts w:ascii="Times New Roman" w:hAnsi="Times New Roman" w:cs="Times New Roman"/>
          <w:noProof/>
          <w:sz w:val="28"/>
          <w:szCs w:val="28"/>
          <w:lang w:eastAsia="ru-RU"/>
        </w:rPr>
        <w:t>84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%), МБОУ «Кадниковская школа»</w:t>
      </w:r>
      <w:r w:rsidR="00C511B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33D14">
        <w:rPr>
          <w:rFonts w:ascii="Times New Roman" w:hAnsi="Times New Roman" w:cs="Times New Roman"/>
          <w:noProof/>
          <w:sz w:val="28"/>
          <w:szCs w:val="28"/>
          <w:lang w:eastAsia="ru-RU"/>
        </w:rPr>
        <w:t>(80 % повышенный уровень)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МБОУ «Явенгская школа» (повышенный </w:t>
      </w:r>
      <w:r w:rsidR="00C511B2">
        <w:rPr>
          <w:rFonts w:ascii="Times New Roman" w:hAnsi="Times New Roman" w:cs="Times New Roman"/>
          <w:noProof/>
          <w:sz w:val="28"/>
          <w:szCs w:val="28"/>
          <w:lang w:eastAsia="ru-RU"/>
        </w:rPr>
        <w:t>-67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%)</w:t>
      </w:r>
      <w:r w:rsidR="00B33D14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531F83" w:rsidRPr="00D62BAB" w:rsidRDefault="00D62BAB" w:rsidP="00B33D14">
      <w:pPr>
        <w:spacing w:before="120"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МБОУ «Тигинская школа» и МБОУ «Митюковская школа», МБОУ «Бекетовская школа» участие в исследовании сформированности читательской грамотности не принимали по причине отсутствия обучающихся в 1 классах.</w:t>
      </w:r>
    </w:p>
    <w:p w:rsidR="005655C1" w:rsidRDefault="005E3770" w:rsidP="00203E65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</w:t>
      </w:r>
      <w:r w:rsidR="00203E65">
        <w:rPr>
          <w:rFonts w:ascii="Times New Roman" w:hAnsi="Times New Roman" w:cs="Times New Roman"/>
          <w:b/>
          <w:sz w:val="28"/>
          <w:szCs w:val="28"/>
        </w:rPr>
        <w:t>2</w:t>
      </w:r>
      <w:r w:rsidR="00203E65" w:rsidRPr="00807FD9">
        <w:rPr>
          <w:rFonts w:ascii="Times New Roman" w:hAnsi="Times New Roman" w:cs="Times New Roman"/>
          <w:b/>
          <w:sz w:val="28"/>
          <w:szCs w:val="28"/>
        </w:rPr>
        <w:t xml:space="preserve"> класс </w:t>
      </w:r>
    </w:p>
    <w:p w:rsidR="00B10F42" w:rsidRDefault="00B10F42" w:rsidP="00B10F42">
      <w:pPr>
        <w:tabs>
          <w:tab w:val="left" w:pos="1964"/>
        </w:tabs>
        <w:spacing w:before="12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10F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89237" cy="1856510"/>
            <wp:effectExtent l="0" t="0" r="0" b="0"/>
            <wp:docPr id="1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861817" w:rsidRDefault="008177EA" w:rsidP="00203E65">
      <w:pPr>
        <w:spacing w:before="12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232C">
        <w:rPr>
          <w:rFonts w:ascii="Times New Roman" w:hAnsi="Times New Roman" w:cs="Times New Roman"/>
          <w:noProof/>
          <w:sz w:val="28"/>
          <w:szCs w:val="28"/>
          <w:lang w:eastAsia="ru-RU"/>
        </w:rPr>
        <w:t>В разрезе общеобразовательных организаций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низкие результаты сформированности естественнонаучной  грамотности имеют обучающиеся </w:t>
      </w:r>
      <w:r w:rsidR="00203E6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всех школ, кроме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МБОУ «Кадниковская школа» (высокий уровень –</w:t>
      </w:r>
      <w:r w:rsidR="00D64BF4">
        <w:rPr>
          <w:rFonts w:ascii="Times New Roman" w:hAnsi="Times New Roman" w:cs="Times New Roman"/>
          <w:noProof/>
          <w:sz w:val="28"/>
          <w:szCs w:val="28"/>
          <w:lang w:eastAsia="ru-RU"/>
        </w:rPr>
        <w:t>67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%)</w:t>
      </w:r>
      <w:r w:rsidR="00203E6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64BF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МБОУ « </w:t>
      </w:r>
      <w:r w:rsidR="00203E65">
        <w:rPr>
          <w:rFonts w:ascii="Times New Roman" w:hAnsi="Times New Roman" w:cs="Times New Roman"/>
          <w:noProof/>
          <w:sz w:val="28"/>
          <w:szCs w:val="28"/>
          <w:lang w:eastAsia="ru-RU"/>
        </w:rPr>
        <w:t>Бекетовская школа</w:t>
      </w:r>
      <w:r w:rsidR="006D319A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  <w:r w:rsidR="00203E65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D64BF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C7527" w:rsidRDefault="00E6395B" w:rsidP="00E6395B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07FD9">
        <w:rPr>
          <w:rFonts w:ascii="Times New Roman" w:hAnsi="Times New Roman" w:cs="Times New Roman"/>
          <w:b/>
          <w:sz w:val="28"/>
          <w:szCs w:val="28"/>
        </w:rPr>
        <w:t xml:space="preserve"> класс </w:t>
      </w:r>
    </w:p>
    <w:p w:rsidR="005F381D" w:rsidRDefault="007C7527" w:rsidP="007C7527">
      <w:pPr>
        <w:tabs>
          <w:tab w:val="left" w:pos="1542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C75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67928" cy="1450109"/>
            <wp:effectExtent l="0" t="0" r="0" b="0"/>
            <wp:docPr id="3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A34DF3" w:rsidRDefault="006D319A" w:rsidP="005E3770">
      <w:pPr>
        <w:spacing w:before="12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232C">
        <w:rPr>
          <w:rFonts w:ascii="Times New Roman" w:hAnsi="Times New Roman" w:cs="Times New Roman"/>
          <w:noProof/>
          <w:sz w:val="28"/>
          <w:szCs w:val="28"/>
          <w:lang w:eastAsia="ru-RU"/>
        </w:rPr>
        <w:t>В разрезе общеобразовательных организаций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низкие результаты сформированности естественнонаучной  грамотности имеют обучающиеся МБОУ «Тигинская  школа» (низкий  уровень –50%), высокие результаты у обучающихся МБОУ «Вожегодская средняя школа»( высокий и повышенный)- 84%, МБОУ «Явенгская школа» -80%, МБОУ «Кадниковская школа» 66 %, и у обучающихся  МБОУ «Верхне-Кубинскаяч школа» -66%.    </w:t>
      </w:r>
    </w:p>
    <w:p w:rsidR="00A34DF3" w:rsidRDefault="00344368" w:rsidP="005E3770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07FD9">
        <w:rPr>
          <w:rFonts w:ascii="Times New Roman" w:hAnsi="Times New Roman" w:cs="Times New Roman"/>
          <w:b/>
          <w:sz w:val="28"/>
          <w:szCs w:val="28"/>
        </w:rPr>
        <w:t xml:space="preserve"> класс </w:t>
      </w:r>
    </w:p>
    <w:p w:rsidR="007265BE" w:rsidRDefault="007265BE" w:rsidP="007C7527">
      <w:pPr>
        <w:tabs>
          <w:tab w:val="left" w:pos="1542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265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185902"/>
            <wp:effectExtent l="0" t="0" r="0" b="0"/>
            <wp:docPr id="3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6D319A" w:rsidRDefault="006D319A" w:rsidP="006D319A">
      <w:pPr>
        <w:spacing w:before="12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232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В разрезе общеобразовательных организаций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низкие результаты сформированности естественнонаучной  грамотности имеют обучающиеся МБОУ «Кадниковская   школа» (низкий  уровень –71%), высокие результаты у обучающихся МБОУ «Митюковская школа»( высокий и повышенный)- 100%, МБОУ «</w:t>
      </w:r>
      <w:r w:rsidR="006A7B57">
        <w:rPr>
          <w:rFonts w:ascii="Times New Roman" w:hAnsi="Times New Roman" w:cs="Times New Roman"/>
          <w:noProof/>
          <w:sz w:val="28"/>
          <w:szCs w:val="28"/>
          <w:lang w:eastAsia="ru-RU"/>
        </w:rPr>
        <w:t>Тигинская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школа» </w:t>
      </w:r>
      <w:r w:rsidR="006A7B57">
        <w:rPr>
          <w:rFonts w:ascii="Times New Roman" w:hAnsi="Times New Roman" w:cs="Times New Roman"/>
          <w:noProof/>
          <w:sz w:val="28"/>
          <w:szCs w:val="28"/>
          <w:lang w:eastAsia="ru-RU"/>
        </w:rPr>
        <w:t>75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%, МБОУ «Явенгская школа» -</w:t>
      </w:r>
      <w:r w:rsidR="006A7B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66%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у обучающихся  МБОУ «Вожегодская средняя школа»</w:t>
      </w:r>
      <w:r w:rsidR="006A7B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-57%.</w:t>
      </w:r>
    </w:p>
    <w:p w:rsidR="00EE12A5" w:rsidRPr="00426F12" w:rsidRDefault="00EE12A5" w:rsidP="00EE12A5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EA0FAD" w:rsidRPr="000D232C" w:rsidRDefault="00EA0FAD" w:rsidP="00EA0F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D232C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12A5" w:rsidRDefault="00EA0FAD" w:rsidP="00101C50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FA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00470" cy="2318388"/>
            <wp:effectExtent l="0" t="0" r="0" b="0"/>
            <wp:docPr id="2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EA0FAD" w:rsidRDefault="00EA0FAD" w:rsidP="00EA0FAD">
      <w:pPr>
        <w:spacing w:before="12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232C">
        <w:rPr>
          <w:rFonts w:ascii="Times New Roman" w:hAnsi="Times New Roman" w:cs="Times New Roman"/>
          <w:noProof/>
          <w:sz w:val="28"/>
          <w:szCs w:val="28"/>
          <w:lang w:eastAsia="ru-RU"/>
        </w:rPr>
        <w:t>В разрезе общеобразовательных организаций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низкие результаты сформированности естественнонаучной  грамотности имеют обучающиеся МБОУ «Верхне-Кубинская школа» (низкий уровень – 67%), высокие результаты у обучающихся МБОУ «Митюковская школа» и МБОУ «Тигинская школа» (повышенный и высокий уровни – 100%), у обучающихся МБОУ «Бекетовская школа» (повышенный и высокий уровни – 50%).    У обучающихся МБОУ «Явенгская школа», МБОУ «Вожегодская средняя школа» и МБОУ «Кадниковская школа» общий уровень сформированности естественнонаучной грамотности – средний. </w:t>
      </w:r>
    </w:p>
    <w:p w:rsidR="00721392" w:rsidRDefault="00E93463" w:rsidP="00E93463">
      <w:pPr>
        <w:spacing w:before="12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>Математическая</w:t>
      </w:r>
      <w:r w:rsidRPr="00344368">
        <w:rPr>
          <w:rFonts w:ascii="Times New Roman" w:hAnsi="Times New Roman" w:cs="Times New Roman"/>
          <w:b/>
          <w:sz w:val="32"/>
          <w:szCs w:val="32"/>
        </w:rPr>
        <w:t xml:space="preserve"> грамотность</w:t>
      </w:r>
    </w:p>
    <w:p w:rsidR="00721392" w:rsidRDefault="00FA56CA" w:rsidP="005E3770">
      <w:pPr>
        <w:spacing w:before="12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A56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36655" cy="2078182"/>
            <wp:effectExtent l="0" t="0" r="0" b="0"/>
            <wp:docPr id="3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EB4883" w:rsidRDefault="00EB4883" w:rsidP="00EB4883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EFD">
        <w:rPr>
          <w:rFonts w:ascii="Times New Roman" w:hAnsi="Times New Roman" w:cs="Times New Roman"/>
          <w:sz w:val="28"/>
          <w:szCs w:val="28"/>
        </w:rPr>
        <w:lastRenderedPageBreak/>
        <w:t xml:space="preserve">Общий уровень сформированности </w:t>
      </w:r>
      <w:r>
        <w:rPr>
          <w:rFonts w:ascii="Times New Roman" w:hAnsi="Times New Roman" w:cs="Times New Roman"/>
          <w:sz w:val="28"/>
          <w:szCs w:val="28"/>
        </w:rPr>
        <w:t>математической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грамотности является </w:t>
      </w:r>
      <w:r w:rsidR="00493118">
        <w:rPr>
          <w:rFonts w:ascii="Times New Roman" w:hAnsi="Times New Roman" w:cs="Times New Roman"/>
          <w:sz w:val="28"/>
          <w:szCs w:val="28"/>
        </w:rPr>
        <w:t>высоким</w:t>
      </w:r>
      <w:r w:rsidRPr="00994EFD">
        <w:rPr>
          <w:rFonts w:ascii="Times New Roman" w:hAnsi="Times New Roman" w:cs="Times New Roman"/>
          <w:sz w:val="28"/>
          <w:szCs w:val="28"/>
        </w:rPr>
        <w:t xml:space="preserve"> (</w:t>
      </w:r>
      <w:r w:rsidR="00493118">
        <w:rPr>
          <w:rFonts w:ascii="Times New Roman" w:hAnsi="Times New Roman" w:cs="Times New Roman"/>
          <w:sz w:val="28"/>
          <w:szCs w:val="28"/>
        </w:rPr>
        <w:t xml:space="preserve">50 </w:t>
      </w:r>
      <w:r>
        <w:rPr>
          <w:rFonts w:ascii="Times New Roman" w:hAnsi="Times New Roman" w:cs="Times New Roman"/>
          <w:sz w:val="28"/>
          <w:szCs w:val="28"/>
        </w:rPr>
        <w:t>%</w:t>
      </w:r>
      <w:r w:rsidR="00493118">
        <w:rPr>
          <w:rFonts w:ascii="Times New Roman" w:hAnsi="Times New Roman" w:cs="Times New Roman"/>
          <w:sz w:val="28"/>
          <w:szCs w:val="28"/>
        </w:rPr>
        <w:t xml:space="preserve"> </w:t>
      </w:r>
      <w:r w:rsidR="00CA0F84">
        <w:rPr>
          <w:rFonts w:ascii="Times New Roman" w:hAnsi="Times New Roman" w:cs="Times New Roman"/>
          <w:sz w:val="28"/>
          <w:szCs w:val="28"/>
        </w:rPr>
        <w:t>о</w:t>
      </w:r>
      <w:r w:rsidRPr="00994EFD">
        <w:rPr>
          <w:rFonts w:ascii="Times New Roman" w:hAnsi="Times New Roman" w:cs="Times New Roman"/>
          <w:sz w:val="28"/>
          <w:szCs w:val="28"/>
        </w:rPr>
        <w:t xml:space="preserve">бучающиеся </w:t>
      </w:r>
      <w:r w:rsidR="00493118">
        <w:rPr>
          <w:rFonts w:ascii="Times New Roman" w:hAnsi="Times New Roman" w:cs="Times New Roman"/>
          <w:sz w:val="28"/>
          <w:szCs w:val="28"/>
        </w:rPr>
        <w:t>1</w:t>
      </w:r>
      <w:r w:rsidRPr="00994EFD">
        <w:rPr>
          <w:rFonts w:ascii="Times New Roman" w:hAnsi="Times New Roman" w:cs="Times New Roman"/>
          <w:sz w:val="28"/>
          <w:szCs w:val="28"/>
        </w:rPr>
        <w:t xml:space="preserve"> классов)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E3770" w:rsidRDefault="005E3770" w:rsidP="005E3770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5E37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32219" cy="2216727"/>
            <wp:effectExtent l="0" t="0" r="0" b="0"/>
            <wp:docPr id="5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5E3770" w:rsidRDefault="005E3770" w:rsidP="005E3770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EFD">
        <w:rPr>
          <w:rFonts w:ascii="Times New Roman" w:hAnsi="Times New Roman" w:cs="Times New Roman"/>
          <w:sz w:val="28"/>
          <w:szCs w:val="28"/>
        </w:rPr>
        <w:t xml:space="preserve">Общий уровень сформированности </w:t>
      </w:r>
      <w:r>
        <w:rPr>
          <w:rFonts w:ascii="Times New Roman" w:hAnsi="Times New Roman" w:cs="Times New Roman"/>
          <w:sz w:val="28"/>
          <w:szCs w:val="28"/>
        </w:rPr>
        <w:t>математической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грамотности является </w:t>
      </w:r>
      <w:r>
        <w:rPr>
          <w:rFonts w:ascii="Times New Roman" w:hAnsi="Times New Roman" w:cs="Times New Roman"/>
          <w:sz w:val="28"/>
          <w:szCs w:val="28"/>
        </w:rPr>
        <w:t>повышенным</w:t>
      </w:r>
      <w:r w:rsidRPr="00994EF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51 % </w:t>
      </w:r>
      <w:r w:rsidRPr="00994EFD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94EFD">
        <w:rPr>
          <w:rFonts w:ascii="Times New Roman" w:hAnsi="Times New Roman" w:cs="Times New Roman"/>
          <w:sz w:val="28"/>
          <w:szCs w:val="28"/>
        </w:rPr>
        <w:t xml:space="preserve"> классов)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E3770" w:rsidRDefault="005E3770" w:rsidP="005E3770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5E37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86037" cy="2087419"/>
            <wp:effectExtent l="0" t="0" r="0" b="0"/>
            <wp:docPr id="5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5E3770" w:rsidRDefault="005E3770" w:rsidP="005E3770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EFD">
        <w:rPr>
          <w:rFonts w:ascii="Times New Roman" w:hAnsi="Times New Roman" w:cs="Times New Roman"/>
          <w:sz w:val="28"/>
          <w:szCs w:val="28"/>
        </w:rPr>
        <w:t xml:space="preserve">Общий уровень сформированности </w:t>
      </w:r>
      <w:r>
        <w:rPr>
          <w:rFonts w:ascii="Times New Roman" w:hAnsi="Times New Roman" w:cs="Times New Roman"/>
          <w:sz w:val="28"/>
          <w:szCs w:val="28"/>
        </w:rPr>
        <w:t>математической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грамотности является </w:t>
      </w:r>
      <w:r>
        <w:rPr>
          <w:rFonts w:ascii="Times New Roman" w:hAnsi="Times New Roman" w:cs="Times New Roman"/>
          <w:sz w:val="28"/>
          <w:szCs w:val="28"/>
        </w:rPr>
        <w:t>высоким</w:t>
      </w:r>
      <w:r w:rsidRPr="00994EF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62 % </w:t>
      </w:r>
      <w:r w:rsidRPr="00994EFD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94EFD">
        <w:rPr>
          <w:rFonts w:ascii="Times New Roman" w:hAnsi="Times New Roman" w:cs="Times New Roman"/>
          <w:sz w:val="28"/>
          <w:szCs w:val="28"/>
        </w:rPr>
        <w:t xml:space="preserve"> классов)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E3770" w:rsidRDefault="005E3770" w:rsidP="00EB4883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5E3770" w:rsidRDefault="005E3770" w:rsidP="00EB4883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5E3770" w:rsidRDefault="005E3770" w:rsidP="005E3770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5E37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51927" cy="2078182"/>
            <wp:effectExtent l="0" t="0" r="0" b="0"/>
            <wp:docPr id="5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5E3770" w:rsidRDefault="005E3770" w:rsidP="005E3770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EFD">
        <w:rPr>
          <w:rFonts w:ascii="Times New Roman" w:hAnsi="Times New Roman" w:cs="Times New Roman"/>
          <w:sz w:val="28"/>
          <w:szCs w:val="28"/>
        </w:rPr>
        <w:t xml:space="preserve">Общий уровень сформированности </w:t>
      </w:r>
      <w:r>
        <w:rPr>
          <w:rFonts w:ascii="Times New Roman" w:hAnsi="Times New Roman" w:cs="Times New Roman"/>
          <w:sz w:val="28"/>
          <w:szCs w:val="28"/>
        </w:rPr>
        <w:t>математической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грамотности является </w:t>
      </w:r>
      <w:r>
        <w:rPr>
          <w:rFonts w:ascii="Times New Roman" w:hAnsi="Times New Roman" w:cs="Times New Roman"/>
          <w:sz w:val="28"/>
          <w:szCs w:val="28"/>
        </w:rPr>
        <w:t xml:space="preserve">высоким </w:t>
      </w:r>
      <w:r w:rsidRPr="00994EF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33 %</w:t>
      </w:r>
      <w:r w:rsidRPr="00994EFD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94EFD">
        <w:rPr>
          <w:rFonts w:ascii="Times New Roman" w:hAnsi="Times New Roman" w:cs="Times New Roman"/>
          <w:sz w:val="28"/>
          <w:szCs w:val="28"/>
        </w:rPr>
        <w:t xml:space="preserve"> классов)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E3770" w:rsidRDefault="005E3770" w:rsidP="005E3770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5E377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08946" cy="2244437"/>
            <wp:effectExtent l="0" t="0" r="0" b="0"/>
            <wp:docPr id="5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5E3770" w:rsidRDefault="005E3770" w:rsidP="005E3770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EFD">
        <w:rPr>
          <w:rFonts w:ascii="Times New Roman" w:hAnsi="Times New Roman" w:cs="Times New Roman"/>
          <w:sz w:val="28"/>
          <w:szCs w:val="28"/>
        </w:rPr>
        <w:t xml:space="preserve">Общий уровень сформированности </w:t>
      </w:r>
      <w:r>
        <w:rPr>
          <w:rFonts w:ascii="Times New Roman" w:hAnsi="Times New Roman" w:cs="Times New Roman"/>
          <w:sz w:val="28"/>
          <w:szCs w:val="28"/>
        </w:rPr>
        <w:t>математической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грамотности является </w:t>
      </w:r>
      <w:r>
        <w:rPr>
          <w:rFonts w:ascii="Times New Roman" w:hAnsi="Times New Roman" w:cs="Times New Roman"/>
          <w:sz w:val="28"/>
          <w:szCs w:val="28"/>
        </w:rPr>
        <w:t>средним</w:t>
      </w:r>
      <w:r w:rsidRPr="00994EF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31 %</w:t>
      </w:r>
      <w:r w:rsidRPr="00994EFD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94EFD">
        <w:rPr>
          <w:rFonts w:ascii="Times New Roman" w:hAnsi="Times New Roman" w:cs="Times New Roman"/>
          <w:sz w:val="28"/>
          <w:szCs w:val="28"/>
        </w:rPr>
        <w:t xml:space="preserve"> классов)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E3770" w:rsidRDefault="005E3770" w:rsidP="005E3770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исследования математической грамотности показал:</w:t>
      </w:r>
    </w:p>
    <w:p w:rsidR="005E3770" w:rsidRPr="00994EFD" w:rsidRDefault="005E3770" w:rsidP="005E3770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94EFD">
        <w:rPr>
          <w:rFonts w:ascii="Times New Roman" w:hAnsi="Times New Roman" w:cs="Times New Roman"/>
          <w:sz w:val="28"/>
          <w:szCs w:val="28"/>
        </w:rPr>
        <w:t xml:space="preserve">Просматривается </w:t>
      </w:r>
      <w:r>
        <w:rPr>
          <w:rFonts w:ascii="Times New Roman" w:hAnsi="Times New Roman" w:cs="Times New Roman"/>
          <w:sz w:val="28"/>
          <w:szCs w:val="28"/>
        </w:rPr>
        <w:t>отрицательная</w:t>
      </w:r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тенденция</w:t>
      </w:r>
      <w:r w:rsidRPr="00994EFD"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rFonts w:ascii="Times New Roman" w:hAnsi="Times New Roman" w:cs="Times New Roman"/>
          <w:sz w:val="28"/>
          <w:szCs w:val="28"/>
        </w:rPr>
        <w:t>математической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грамотности обучающихся </w:t>
      </w:r>
      <w:r>
        <w:rPr>
          <w:rFonts w:ascii="Times New Roman" w:hAnsi="Times New Roman" w:cs="Times New Roman"/>
          <w:sz w:val="28"/>
          <w:szCs w:val="28"/>
        </w:rPr>
        <w:t>4 и 7</w:t>
      </w:r>
      <w:r w:rsidRPr="00994EFD">
        <w:rPr>
          <w:rFonts w:ascii="Times New Roman" w:hAnsi="Times New Roman" w:cs="Times New Roman"/>
          <w:sz w:val="28"/>
          <w:szCs w:val="28"/>
        </w:rPr>
        <w:t xml:space="preserve"> классов: </w:t>
      </w:r>
      <w:r w:rsidRPr="00E91733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E91733">
        <w:rPr>
          <w:rFonts w:ascii="Times New Roman" w:hAnsi="Times New Roman" w:cs="Times New Roman"/>
          <w:sz w:val="28"/>
          <w:szCs w:val="28"/>
        </w:rPr>
        <w:t xml:space="preserve">школьников, показавших повышенный и высокий уровень её сформированности в </w:t>
      </w:r>
      <w:r w:rsidR="00E91733" w:rsidRPr="00E91733">
        <w:rPr>
          <w:rFonts w:ascii="Times New Roman" w:hAnsi="Times New Roman" w:cs="Times New Roman"/>
          <w:sz w:val="28"/>
          <w:szCs w:val="28"/>
        </w:rPr>
        <w:t>7</w:t>
      </w:r>
      <w:r w:rsidRPr="00E91733">
        <w:rPr>
          <w:rFonts w:ascii="Times New Roman" w:hAnsi="Times New Roman" w:cs="Times New Roman"/>
          <w:sz w:val="28"/>
          <w:szCs w:val="28"/>
        </w:rPr>
        <w:t xml:space="preserve"> классе уменьшилось</w:t>
      </w:r>
      <w:proofErr w:type="gramEnd"/>
      <w:r w:rsidRPr="00E91733">
        <w:rPr>
          <w:rFonts w:ascii="Times New Roman" w:hAnsi="Times New Roman" w:cs="Times New Roman"/>
          <w:sz w:val="28"/>
          <w:szCs w:val="28"/>
        </w:rPr>
        <w:t xml:space="preserve"> с </w:t>
      </w:r>
      <w:r w:rsidR="00E91733" w:rsidRPr="00E91733">
        <w:rPr>
          <w:rFonts w:ascii="Times New Roman" w:hAnsi="Times New Roman" w:cs="Times New Roman"/>
          <w:sz w:val="28"/>
          <w:szCs w:val="28"/>
        </w:rPr>
        <w:t xml:space="preserve">62 </w:t>
      </w:r>
      <w:r w:rsidRPr="00E91733">
        <w:rPr>
          <w:rFonts w:ascii="Times New Roman" w:hAnsi="Times New Roman" w:cs="Times New Roman"/>
          <w:sz w:val="28"/>
          <w:szCs w:val="28"/>
        </w:rPr>
        <w:t xml:space="preserve">% до </w:t>
      </w:r>
      <w:r w:rsidR="00E91733" w:rsidRPr="00E91733">
        <w:rPr>
          <w:rFonts w:ascii="Times New Roman" w:hAnsi="Times New Roman" w:cs="Times New Roman"/>
          <w:sz w:val="28"/>
          <w:szCs w:val="28"/>
        </w:rPr>
        <w:t>54</w:t>
      </w:r>
      <w:r w:rsidRPr="00E91733">
        <w:rPr>
          <w:rFonts w:ascii="Times New Roman" w:hAnsi="Times New Roman" w:cs="Times New Roman"/>
          <w:sz w:val="28"/>
          <w:szCs w:val="28"/>
        </w:rPr>
        <w:t xml:space="preserve">%, </w:t>
      </w:r>
      <w:r w:rsidR="00E91733" w:rsidRPr="00E91733">
        <w:rPr>
          <w:rFonts w:ascii="Times New Roman" w:hAnsi="Times New Roman" w:cs="Times New Roman"/>
          <w:sz w:val="28"/>
          <w:szCs w:val="28"/>
        </w:rPr>
        <w:t>низкий</w:t>
      </w:r>
      <w:r w:rsidRPr="00E91733">
        <w:rPr>
          <w:rFonts w:ascii="Times New Roman" w:hAnsi="Times New Roman" w:cs="Times New Roman"/>
          <w:sz w:val="28"/>
          <w:szCs w:val="28"/>
        </w:rPr>
        <w:t xml:space="preserve"> уровень сформированности математической грамотности </w:t>
      </w:r>
      <w:r w:rsidR="00E91733" w:rsidRPr="00E91733">
        <w:rPr>
          <w:rFonts w:ascii="Times New Roman" w:hAnsi="Times New Roman" w:cs="Times New Roman"/>
          <w:sz w:val="28"/>
          <w:szCs w:val="28"/>
        </w:rPr>
        <w:t xml:space="preserve">увеличился </w:t>
      </w:r>
      <w:r w:rsidRPr="00E91733">
        <w:rPr>
          <w:rFonts w:ascii="Times New Roman" w:hAnsi="Times New Roman" w:cs="Times New Roman"/>
          <w:sz w:val="28"/>
          <w:szCs w:val="28"/>
        </w:rPr>
        <w:t xml:space="preserve">с </w:t>
      </w:r>
      <w:r w:rsidR="00E91733" w:rsidRPr="00E91733">
        <w:rPr>
          <w:rFonts w:ascii="Times New Roman" w:hAnsi="Times New Roman" w:cs="Times New Roman"/>
          <w:sz w:val="28"/>
          <w:szCs w:val="28"/>
        </w:rPr>
        <w:t>8</w:t>
      </w:r>
      <w:r w:rsidRPr="00E91733">
        <w:rPr>
          <w:rFonts w:ascii="Times New Roman" w:hAnsi="Times New Roman" w:cs="Times New Roman"/>
          <w:sz w:val="28"/>
          <w:szCs w:val="28"/>
        </w:rPr>
        <w:t>% до</w:t>
      </w:r>
      <w:r w:rsidR="00E91733" w:rsidRPr="00E91733">
        <w:rPr>
          <w:rFonts w:ascii="Times New Roman" w:hAnsi="Times New Roman" w:cs="Times New Roman"/>
          <w:sz w:val="28"/>
          <w:szCs w:val="28"/>
        </w:rPr>
        <w:t>15</w:t>
      </w:r>
      <w:r w:rsidRPr="00E91733">
        <w:rPr>
          <w:rFonts w:ascii="Times New Roman" w:hAnsi="Times New Roman" w:cs="Times New Roman"/>
          <w:sz w:val="28"/>
          <w:szCs w:val="28"/>
        </w:rPr>
        <w:t>%</w:t>
      </w:r>
      <w:r w:rsidR="00E91733" w:rsidRPr="00E91733">
        <w:rPr>
          <w:rFonts w:ascii="Times New Roman" w:hAnsi="Times New Roman" w:cs="Times New Roman"/>
          <w:sz w:val="28"/>
          <w:szCs w:val="28"/>
        </w:rPr>
        <w:t xml:space="preserve">, </w:t>
      </w:r>
      <w:r w:rsidRPr="00E91733">
        <w:rPr>
          <w:rFonts w:ascii="Times New Roman" w:hAnsi="Times New Roman" w:cs="Times New Roman"/>
          <w:sz w:val="28"/>
          <w:szCs w:val="28"/>
        </w:rPr>
        <w:t xml:space="preserve"> что отражает необходимость усиления данного направления работы.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E3770" w:rsidRDefault="005E3770" w:rsidP="00EB4883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B80F59" w:rsidRPr="00E93463" w:rsidRDefault="00E91733" w:rsidP="00E93463">
      <w:pPr>
        <w:spacing w:before="12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Математическая</w:t>
      </w:r>
      <w:r w:rsidRPr="00344368">
        <w:rPr>
          <w:rFonts w:ascii="Times New Roman" w:hAnsi="Times New Roman" w:cs="Times New Roman"/>
          <w:b/>
          <w:sz w:val="32"/>
          <w:szCs w:val="32"/>
        </w:rPr>
        <w:t xml:space="preserve"> грамотность (Городская и сельские школы)</w:t>
      </w:r>
    </w:p>
    <w:p w:rsidR="005E3770" w:rsidRPr="00B80F59" w:rsidRDefault="00B80F59" w:rsidP="00B80F59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F59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721392" w:rsidRDefault="00FA56CA" w:rsidP="00B80F59">
      <w:pPr>
        <w:spacing w:before="12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A56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75564" cy="1976582"/>
            <wp:effectExtent l="0" t="0" r="0" b="0"/>
            <wp:docPr id="3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493118" w:rsidRPr="00994EFD" w:rsidRDefault="00493118" w:rsidP="00493118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EFD">
        <w:rPr>
          <w:rFonts w:ascii="Times New Roman" w:hAnsi="Times New Roman" w:cs="Times New Roman"/>
          <w:sz w:val="28"/>
          <w:szCs w:val="28"/>
        </w:rPr>
        <w:t>В разрезе городск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4EFD">
        <w:rPr>
          <w:rFonts w:ascii="Times New Roman" w:hAnsi="Times New Roman" w:cs="Times New Roman"/>
          <w:sz w:val="28"/>
          <w:szCs w:val="28"/>
        </w:rPr>
        <w:t xml:space="preserve">/сельские школы </w:t>
      </w:r>
      <w:r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математической </w:t>
      </w:r>
      <w:r w:rsidRPr="00994EFD">
        <w:rPr>
          <w:rFonts w:ascii="Times New Roman" w:hAnsi="Times New Roman" w:cs="Times New Roman"/>
          <w:sz w:val="28"/>
          <w:szCs w:val="28"/>
        </w:rPr>
        <w:t>грамотности показал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4EFD">
        <w:rPr>
          <w:rFonts w:ascii="Times New Roman" w:hAnsi="Times New Roman" w:cs="Times New Roman"/>
          <w:sz w:val="28"/>
          <w:szCs w:val="28"/>
        </w:rPr>
        <w:t xml:space="preserve"> более высокий уровень её сформированности у обучающихся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94EFD">
        <w:rPr>
          <w:rFonts w:ascii="Times New Roman" w:hAnsi="Times New Roman" w:cs="Times New Roman"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sz w:val="28"/>
          <w:szCs w:val="28"/>
        </w:rPr>
        <w:t xml:space="preserve">62 </w:t>
      </w:r>
      <w:r w:rsidRPr="00994EFD">
        <w:rPr>
          <w:rFonts w:ascii="Times New Roman" w:hAnsi="Times New Roman" w:cs="Times New Roman"/>
          <w:sz w:val="28"/>
          <w:szCs w:val="28"/>
        </w:rPr>
        <w:t xml:space="preserve">% обучающихся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94EFD">
        <w:rPr>
          <w:rFonts w:ascii="Times New Roman" w:hAnsi="Times New Roman" w:cs="Times New Roman"/>
          <w:sz w:val="28"/>
          <w:szCs w:val="28"/>
        </w:rPr>
        <w:t xml:space="preserve"> классов имеют повышенный и высокий уровень </w:t>
      </w:r>
      <w:r>
        <w:rPr>
          <w:rFonts w:ascii="Times New Roman" w:hAnsi="Times New Roman" w:cs="Times New Roman"/>
          <w:sz w:val="28"/>
          <w:szCs w:val="28"/>
        </w:rPr>
        <w:t xml:space="preserve">математической </w:t>
      </w:r>
      <w:r w:rsidRPr="00994EFD">
        <w:rPr>
          <w:rFonts w:ascii="Times New Roman" w:hAnsi="Times New Roman" w:cs="Times New Roman"/>
          <w:sz w:val="28"/>
          <w:szCs w:val="28"/>
        </w:rPr>
        <w:t xml:space="preserve"> грамотности по сравнению с </w:t>
      </w:r>
      <w:r>
        <w:rPr>
          <w:rFonts w:ascii="Times New Roman" w:hAnsi="Times New Roman" w:cs="Times New Roman"/>
          <w:sz w:val="28"/>
          <w:szCs w:val="28"/>
        </w:rPr>
        <w:t>20%</w:t>
      </w:r>
      <w:r w:rsidRPr="00994EFD">
        <w:rPr>
          <w:rFonts w:ascii="Times New Roman" w:hAnsi="Times New Roman" w:cs="Times New Roman"/>
          <w:sz w:val="28"/>
          <w:szCs w:val="28"/>
        </w:rPr>
        <w:t xml:space="preserve"> сельских школьников соответственно.</w:t>
      </w:r>
      <w:proofErr w:type="gramEnd"/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94EFD">
        <w:rPr>
          <w:rFonts w:ascii="Times New Roman" w:hAnsi="Times New Roman" w:cs="Times New Roman"/>
          <w:sz w:val="28"/>
          <w:szCs w:val="28"/>
        </w:rPr>
        <w:t xml:space="preserve">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меньше</w:t>
      </w:r>
      <w:r w:rsidRPr="00994EFD">
        <w:rPr>
          <w:rFonts w:ascii="Times New Roman" w:hAnsi="Times New Roman" w:cs="Times New Roman"/>
          <w:sz w:val="28"/>
          <w:szCs w:val="28"/>
        </w:rPr>
        <w:t xml:space="preserve"> доля обучающихся имеющих низкий уров</w:t>
      </w:r>
      <w:r w:rsidR="005E377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нь</w:t>
      </w:r>
      <w:r w:rsidRPr="00994EFD">
        <w:rPr>
          <w:rFonts w:ascii="Times New Roman" w:hAnsi="Times New Roman" w:cs="Times New Roman"/>
          <w:sz w:val="28"/>
          <w:szCs w:val="28"/>
        </w:rPr>
        <w:t xml:space="preserve"> сформированности </w:t>
      </w:r>
      <w:r>
        <w:rPr>
          <w:rFonts w:ascii="Times New Roman" w:hAnsi="Times New Roman" w:cs="Times New Roman"/>
          <w:sz w:val="28"/>
          <w:szCs w:val="28"/>
        </w:rPr>
        <w:t>математической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грамотности: в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4EFD">
        <w:rPr>
          <w:rFonts w:ascii="Times New Roman" w:hAnsi="Times New Roman" w:cs="Times New Roman"/>
          <w:sz w:val="28"/>
          <w:szCs w:val="28"/>
        </w:rPr>
        <w:t xml:space="preserve"> она составляет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94EFD">
        <w:rPr>
          <w:rFonts w:ascii="Times New Roman" w:hAnsi="Times New Roman" w:cs="Times New Roman"/>
          <w:sz w:val="28"/>
          <w:szCs w:val="28"/>
        </w:rPr>
        <w:t xml:space="preserve">% от общего числа респондентов, </w:t>
      </w:r>
      <w:proofErr w:type="gramStart"/>
      <w:r w:rsidRPr="00994EF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4EFD">
        <w:rPr>
          <w:rFonts w:ascii="Times New Roman" w:hAnsi="Times New Roman" w:cs="Times New Roman"/>
          <w:sz w:val="28"/>
          <w:szCs w:val="28"/>
        </w:rPr>
        <w:t xml:space="preserve"> сельских – </w:t>
      </w:r>
      <w:r w:rsidR="001D6706">
        <w:rPr>
          <w:rFonts w:ascii="Times New Roman" w:hAnsi="Times New Roman" w:cs="Times New Roman"/>
          <w:sz w:val="28"/>
          <w:szCs w:val="28"/>
        </w:rPr>
        <w:t>60</w:t>
      </w:r>
      <w:r w:rsidRPr="00994EFD">
        <w:rPr>
          <w:rFonts w:ascii="Times New Roman" w:hAnsi="Times New Roman" w:cs="Times New Roman"/>
          <w:sz w:val="28"/>
          <w:szCs w:val="28"/>
        </w:rPr>
        <w:t>%.</w:t>
      </w:r>
    </w:p>
    <w:p w:rsidR="00FA56CA" w:rsidRDefault="00B80F59" w:rsidP="00B80F59">
      <w:pPr>
        <w:spacing w:before="12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80F5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2 класс</w:t>
      </w:r>
    </w:p>
    <w:p w:rsidR="00B80F59" w:rsidRPr="00B80F59" w:rsidRDefault="00B80F59" w:rsidP="00B80F59">
      <w:pPr>
        <w:spacing w:before="12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80F5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53100" cy="2543175"/>
            <wp:effectExtent l="0" t="0" r="0" b="0"/>
            <wp:docPr id="5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B80F59" w:rsidRPr="00994EFD" w:rsidRDefault="00B80F59" w:rsidP="00B80F59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EFD">
        <w:rPr>
          <w:rFonts w:ascii="Times New Roman" w:hAnsi="Times New Roman" w:cs="Times New Roman"/>
          <w:sz w:val="28"/>
          <w:szCs w:val="28"/>
        </w:rPr>
        <w:t>В разрезе городск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4EFD">
        <w:rPr>
          <w:rFonts w:ascii="Times New Roman" w:hAnsi="Times New Roman" w:cs="Times New Roman"/>
          <w:sz w:val="28"/>
          <w:szCs w:val="28"/>
        </w:rPr>
        <w:t xml:space="preserve">/сельские школы </w:t>
      </w:r>
      <w:r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математической </w:t>
      </w:r>
      <w:r w:rsidRPr="00994EFD">
        <w:rPr>
          <w:rFonts w:ascii="Times New Roman" w:hAnsi="Times New Roman" w:cs="Times New Roman"/>
          <w:sz w:val="28"/>
          <w:szCs w:val="28"/>
        </w:rPr>
        <w:t>грамотности показал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4EFD">
        <w:rPr>
          <w:rFonts w:ascii="Times New Roman" w:hAnsi="Times New Roman" w:cs="Times New Roman"/>
          <w:sz w:val="28"/>
          <w:szCs w:val="28"/>
        </w:rPr>
        <w:t xml:space="preserve"> более высокий уровень её сформированности у обучающихся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94EFD">
        <w:rPr>
          <w:rFonts w:ascii="Times New Roman" w:hAnsi="Times New Roman" w:cs="Times New Roman"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sz w:val="28"/>
          <w:szCs w:val="28"/>
        </w:rPr>
        <w:t xml:space="preserve">74 </w:t>
      </w:r>
      <w:r w:rsidRPr="00994EFD">
        <w:rPr>
          <w:rFonts w:ascii="Times New Roman" w:hAnsi="Times New Roman" w:cs="Times New Roman"/>
          <w:sz w:val="28"/>
          <w:szCs w:val="28"/>
        </w:rPr>
        <w:t xml:space="preserve">% обучающихся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94EFD">
        <w:rPr>
          <w:rFonts w:ascii="Times New Roman" w:hAnsi="Times New Roman" w:cs="Times New Roman"/>
          <w:sz w:val="28"/>
          <w:szCs w:val="28"/>
        </w:rPr>
        <w:t xml:space="preserve"> классов имеют повышенный и высокий уровень </w:t>
      </w:r>
      <w:r>
        <w:rPr>
          <w:rFonts w:ascii="Times New Roman" w:hAnsi="Times New Roman" w:cs="Times New Roman"/>
          <w:sz w:val="28"/>
          <w:szCs w:val="28"/>
        </w:rPr>
        <w:t xml:space="preserve">математической </w:t>
      </w:r>
      <w:r w:rsidRPr="00994EFD">
        <w:rPr>
          <w:rFonts w:ascii="Times New Roman" w:hAnsi="Times New Roman" w:cs="Times New Roman"/>
          <w:sz w:val="28"/>
          <w:szCs w:val="28"/>
        </w:rPr>
        <w:t xml:space="preserve"> грамотности по сравнению с </w:t>
      </w:r>
      <w:r>
        <w:rPr>
          <w:rFonts w:ascii="Times New Roman" w:hAnsi="Times New Roman" w:cs="Times New Roman"/>
          <w:sz w:val="28"/>
          <w:szCs w:val="28"/>
        </w:rPr>
        <w:t>56%</w:t>
      </w:r>
      <w:r w:rsidRPr="00994EFD">
        <w:rPr>
          <w:rFonts w:ascii="Times New Roman" w:hAnsi="Times New Roman" w:cs="Times New Roman"/>
          <w:sz w:val="28"/>
          <w:szCs w:val="28"/>
        </w:rPr>
        <w:t xml:space="preserve"> сельских школьников соответственно.</w:t>
      </w:r>
      <w:proofErr w:type="gramEnd"/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94EFD">
        <w:rPr>
          <w:rFonts w:ascii="Times New Roman" w:hAnsi="Times New Roman" w:cs="Times New Roman"/>
          <w:sz w:val="28"/>
          <w:szCs w:val="28"/>
        </w:rPr>
        <w:t xml:space="preserve">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сельских школах </w:t>
      </w:r>
      <w:r w:rsidRPr="00994EFD">
        <w:rPr>
          <w:rFonts w:ascii="Times New Roman" w:hAnsi="Times New Roman" w:cs="Times New Roman"/>
          <w:sz w:val="28"/>
          <w:szCs w:val="28"/>
        </w:rPr>
        <w:t>доля обучающихся имеющих низкий уров</w:t>
      </w:r>
      <w:r w:rsidR="00906D3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нь</w:t>
      </w:r>
      <w:r w:rsidRPr="00994EFD">
        <w:rPr>
          <w:rFonts w:ascii="Times New Roman" w:hAnsi="Times New Roman" w:cs="Times New Roman"/>
          <w:sz w:val="28"/>
          <w:szCs w:val="28"/>
        </w:rPr>
        <w:t xml:space="preserve"> сформированности </w:t>
      </w:r>
      <w:r>
        <w:rPr>
          <w:rFonts w:ascii="Times New Roman" w:hAnsi="Times New Roman" w:cs="Times New Roman"/>
          <w:sz w:val="28"/>
          <w:szCs w:val="28"/>
        </w:rPr>
        <w:t>математической г</w:t>
      </w:r>
      <w:r w:rsidR="00906D38">
        <w:rPr>
          <w:rFonts w:ascii="Times New Roman" w:hAnsi="Times New Roman" w:cs="Times New Roman"/>
          <w:sz w:val="28"/>
          <w:szCs w:val="28"/>
        </w:rPr>
        <w:t>рамотности  примерно одинаковый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94EFD">
        <w:rPr>
          <w:rFonts w:ascii="Times New Roman" w:hAnsi="Times New Roman" w:cs="Times New Roman"/>
          <w:sz w:val="28"/>
          <w:szCs w:val="28"/>
        </w:rPr>
        <w:t xml:space="preserve"> в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4EFD">
        <w:rPr>
          <w:rFonts w:ascii="Times New Roman" w:hAnsi="Times New Roman" w:cs="Times New Roman"/>
          <w:sz w:val="28"/>
          <w:szCs w:val="28"/>
        </w:rPr>
        <w:t xml:space="preserve"> она составляет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94EFD">
        <w:rPr>
          <w:rFonts w:ascii="Times New Roman" w:hAnsi="Times New Roman" w:cs="Times New Roman"/>
          <w:sz w:val="28"/>
          <w:szCs w:val="28"/>
        </w:rPr>
        <w:t xml:space="preserve">% от общего числа респондентов, </w:t>
      </w:r>
      <w:proofErr w:type="gramStart"/>
      <w:r w:rsidRPr="00994EF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4EFD">
        <w:rPr>
          <w:rFonts w:ascii="Times New Roman" w:hAnsi="Times New Roman" w:cs="Times New Roman"/>
          <w:sz w:val="28"/>
          <w:szCs w:val="28"/>
        </w:rPr>
        <w:t xml:space="preserve"> сельских –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94EFD">
        <w:rPr>
          <w:rFonts w:ascii="Times New Roman" w:hAnsi="Times New Roman" w:cs="Times New Roman"/>
          <w:sz w:val="28"/>
          <w:szCs w:val="28"/>
        </w:rPr>
        <w:t>%.</w:t>
      </w:r>
    </w:p>
    <w:p w:rsidR="00B80F59" w:rsidRPr="00B80F59" w:rsidRDefault="00B80F59" w:rsidP="00B80F59">
      <w:pPr>
        <w:spacing w:before="12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80F5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3 класс</w:t>
      </w:r>
    </w:p>
    <w:p w:rsidR="00B80F59" w:rsidRDefault="00B80F59" w:rsidP="00B80F59">
      <w:pPr>
        <w:spacing w:before="12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80F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67564" cy="1911927"/>
            <wp:effectExtent l="0" t="0" r="0" b="0"/>
            <wp:docPr id="5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B80F59" w:rsidRPr="00994EFD" w:rsidRDefault="00B80F59" w:rsidP="00B80F59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EFD">
        <w:rPr>
          <w:rFonts w:ascii="Times New Roman" w:hAnsi="Times New Roman" w:cs="Times New Roman"/>
          <w:sz w:val="28"/>
          <w:szCs w:val="28"/>
        </w:rPr>
        <w:t>В разрезе городск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4EFD">
        <w:rPr>
          <w:rFonts w:ascii="Times New Roman" w:hAnsi="Times New Roman" w:cs="Times New Roman"/>
          <w:sz w:val="28"/>
          <w:szCs w:val="28"/>
        </w:rPr>
        <w:t xml:space="preserve">/сельские школы </w:t>
      </w:r>
      <w:r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математической </w:t>
      </w:r>
      <w:r w:rsidRPr="00994EFD">
        <w:rPr>
          <w:rFonts w:ascii="Times New Roman" w:hAnsi="Times New Roman" w:cs="Times New Roman"/>
          <w:sz w:val="28"/>
          <w:szCs w:val="28"/>
        </w:rPr>
        <w:t>грамотности показал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4EFD">
        <w:rPr>
          <w:rFonts w:ascii="Times New Roman" w:hAnsi="Times New Roman" w:cs="Times New Roman"/>
          <w:sz w:val="28"/>
          <w:szCs w:val="28"/>
        </w:rPr>
        <w:t xml:space="preserve"> более высокий уровень её сформированности у обучающихся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94EFD">
        <w:rPr>
          <w:rFonts w:ascii="Times New Roman" w:hAnsi="Times New Roman" w:cs="Times New Roman"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sz w:val="28"/>
          <w:szCs w:val="28"/>
        </w:rPr>
        <w:t xml:space="preserve">84 </w:t>
      </w:r>
      <w:r w:rsidRPr="00994EFD">
        <w:rPr>
          <w:rFonts w:ascii="Times New Roman" w:hAnsi="Times New Roman" w:cs="Times New Roman"/>
          <w:sz w:val="28"/>
          <w:szCs w:val="28"/>
        </w:rPr>
        <w:t xml:space="preserve">% обучающихся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94EFD">
        <w:rPr>
          <w:rFonts w:ascii="Times New Roman" w:hAnsi="Times New Roman" w:cs="Times New Roman"/>
          <w:sz w:val="28"/>
          <w:szCs w:val="28"/>
        </w:rPr>
        <w:t xml:space="preserve"> классов имеют повышенный и высокий уровень </w:t>
      </w:r>
      <w:r>
        <w:rPr>
          <w:rFonts w:ascii="Times New Roman" w:hAnsi="Times New Roman" w:cs="Times New Roman"/>
          <w:sz w:val="28"/>
          <w:szCs w:val="28"/>
        </w:rPr>
        <w:t xml:space="preserve">математической </w:t>
      </w:r>
      <w:r w:rsidRPr="00994EFD">
        <w:rPr>
          <w:rFonts w:ascii="Times New Roman" w:hAnsi="Times New Roman" w:cs="Times New Roman"/>
          <w:sz w:val="28"/>
          <w:szCs w:val="28"/>
        </w:rPr>
        <w:t xml:space="preserve"> грамотности по сравнению с </w:t>
      </w:r>
      <w:r>
        <w:rPr>
          <w:rFonts w:ascii="Times New Roman" w:hAnsi="Times New Roman" w:cs="Times New Roman"/>
          <w:sz w:val="28"/>
          <w:szCs w:val="28"/>
        </w:rPr>
        <w:t>74%</w:t>
      </w:r>
      <w:r w:rsidRPr="00994EFD">
        <w:rPr>
          <w:rFonts w:ascii="Times New Roman" w:hAnsi="Times New Roman" w:cs="Times New Roman"/>
          <w:sz w:val="28"/>
          <w:szCs w:val="28"/>
        </w:rPr>
        <w:t xml:space="preserve"> сельских школьников соответственно.</w:t>
      </w:r>
      <w:proofErr w:type="gramEnd"/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меньше</w:t>
      </w:r>
      <w:r w:rsidRPr="00994EFD">
        <w:rPr>
          <w:rFonts w:ascii="Times New Roman" w:hAnsi="Times New Roman" w:cs="Times New Roman"/>
          <w:sz w:val="28"/>
          <w:szCs w:val="28"/>
        </w:rPr>
        <w:t xml:space="preserve"> доля обучающихся имеющих низкий уров</w:t>
      </w:r>
      <w:r w:rsidR="00906D3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нь</w:t>
      </w:r>
      <w:r w:rsidRPr="00994EFD">
        <w:rPr>
          <w:rFonts w:ascii="Times New Roman" w:hAnsi="Times New Roman" w:cs="Times New Roman"/>
          <w:sz w:val="28"/>
          <w:szCs w:val="28"/>
        </w:rPr>
        <w:t xml:space="preserve"> сформированности </w:t>
      </w:r>
      <w:r>
        <w:rPr>
          <w:rFonts w:ascii="Times New Roman" w:hAnsi="Times New Roman" w:cs="Times New Roman"/>
          <w:sz w:val="28"/>
          <w:szCs w:val="28"/>
        </w:rPr>
        <w:t>математической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грамотности: в </w:t>
      </w:r>
      <w:r>
        <w:rPr>
          <w:rFonts w:ascii="Times New Roman" w:hAnsi="Times New Roman" w:cs="Times New Roman"/>
          <w:sz w:val="28"/>
          <w:szCs w:val="28"/>
        </w:rPr>
        <w:t>сельской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4EFD">
        <w:rPr>
          <w:rFonts w:ascii="Times New Roman" w:hAnsi="Times New Roman" w:cs="Times New Roman"/>
          <w:sz w:val="28"/>
          <w:szCs w:val="28"/>
        </w:rPr>
        <w:t xml:space="preserve"> она составляет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94EFD">
        <w:rPr>
          <w:rFonts w:ascii="Times New Roman" w:hAnsi="Times New Roman" w:cs="Times New Roman"/>
          <w:sz w:val="28"/>
          <w:szCs w:val="28"/>
        </w:rPr>
        <w:t xml:space="preserve">% от общего числа респондентов, в </w:t>
      </w:r>
      <w:r>
        <w:rPr>
          <w:rFonts w:ascii="Times New Roman" w:hAnsi="Times New Roman" w:cs="Times New Roman"/>
          <w:sz w:val="28"/>
          <w:szCs w:val="28"/>
        </w:rPr>
        <w:t>городской -7%</w:t>
      </w:r>
      <w:r w:rsidRPr="00994EF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80F59" w:rsidRDefault="00B80F59" w:rsidP="00B80F59">
      <w:pPr>
        <w:spacing w:before="12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80F5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4 класс</w:t>
      </w:r>
    </w:p>
    <w:p w:rsidR="00B80F59" w:rsidRPr="00B80F59" w:rsidRDefault="00B80F59" w:rsidP="00B80F59">
      <w:pPr>
        <w:spacing w:before="12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80F5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72363" cy="1468582"/>
            <wp:effectExtent l="0" t="0" r="0" b="0"/>
            <wp:docPr id="6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B80F59" w:rsidRDefault="00B80F59" w:rsidP="00EA0FAD">
      <w:pPr>
        <w:spacing w:before="12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80F59" w:rsidRPr="00994EFD" w:rsidRDefault="00B80F59" w:rsidP="00B80F59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EFD">
        <w:rPr>
          <w:rFonts w:ascii="Times New Roman" w:hAnsi="Times New Roman" w:cs="Times New Roman"/>
          <w:sz w:val="28"/>
          <w:szCs w:val="28"/>
        </w:rPr>
        <w:t>В разрезе городск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4EFD">
        <w:rPr>
          <w:rFonts w:ascii="Times New Roman" w:hAnsi="Times New Roman" w:cs="Times New Roman"/>
          <w:sz w:val="28"/>
          <w:szCs w:val="28"/>
        </w:rPr>
        <w:t xml:space="preserve">/сельские школы </w:t>
      </w:r>
      <w:r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математической </w:t>
      </w:r>
      <w:r w:rsidRPr="00994EFD">
        <w:rPr>
          <w:rFonts w:ascii="Times New Roman" w:hAnsi="Times New Roman" w:cs="Times New Roman"/>
          <w:sz w:val="28"/>
          <w:szCs w:val="28"/>
        </w:rPr>
        <w:t>грамотности показал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4EFD">
        <w:rPr>
          <w:rFonts w:ascii="Times New Roman" w:hAnsi="Times New Roman" w:cs="Times New Roman"/>
          <w:sz w:val="28"/>
          <w:szCs w:val="28"/>
        </w:rPr>
        <w:t xml:space="preserve"> более высокий уровень её сформированности у обучающихся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94EFD">
        <w:rPr>
          <w:rFonts w:ascii="Times New Roman" w:hAnsi="Times New Roman" w:cs="Times New Roman"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sz w:val="28"/>
          <w:szCs w:val="28"/>
        </w:rPr>
        <w:t xml:space="preserve">66 </w:t>
      </w:r>
      <w:r w:rsidRPr="00994EFD">
        <w:rPr>
          <w:rFonts w:ascii="Times New Roman" w:hAnsi="Times New Roman" w:cs="Times New Roman"/>
          <w:sz w:val="28"/>
          <w:szCs w:val="28"/>
        </w:rPr>
        <w:t xml:space="preserve">% обучающихся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94EFD">
        <w:rPr>
          <w:rFonts w:ascii="Times New Roman" w:hAnsi="Times New Roman" w:cs="Times New Roman"/>
          <w:sz w:val="28"/>
          <w:szCs w:val="28"/>
        </w:rPr>
        <w:t xml:space="preserve"> классов имеют повышенный и высокий уровень </w:t>
      </w:r>
      <w:r>
        <w:rPr>
          <w:rFonts w:ascii="Times New Roman" w:hAnsi="Times New Roman" w:cs="Times New Roman"/>
          <w:sz w:val="28"/>
          <w:szCs w:val="28"/>
        </w:rPr>
        <w:t xml:space="preserve">математической </w:t>
      </w:r>
      <w:r w:rsidRPr="00994EFD">
        <w:rPr>
          <w:rFonts w:ascii="Times New Roman" w:hAnsi="Times New Roman" w:cs="Times New Roman"/>
          <w:sz w:val="28"/>
          <w:szCs w:val="28"/>
        </w:rPr>
        <w:t xml:space="preserve"> грамотности по сравнению с </w:t>
      </w:r>
      <w:r>
        <w:rPr>
          <w:rFonts w:ascii="Times New Roman" w:hAnsi="Times New Roman" w:cs="Times New Roman"/>
          <w:sz w:val="28"/>
          <w:szCs w:val="28"/>
        </w:rPr>
        <w:t>54%</w:t>
      </w:r>
      <w:r w:rsidRPr="00994EFD">
        <w:rPr>
          <w:rFonts w:ascii="Times New Roman" w:hAnsi="Times New Roman" w:cs="Times New Roman"/>
          <w:sz w:val="28"/>
          <w:szCs w:val="28"/>
        </w:rPr>
        <w:t xml:space="preserve"> сельских школьников соответственно.</w:t>
      </w:r>
      <w:proofErr w:type="gramEnd"/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94EFD">
        <w:rPr>
          <w:rFonts w:ascii="Times New Roman" w:hAnsi="Times New Roman" w:cs="Times New Roman"/>
          <w:sz w:val="28"/>
          <w:szCs w:val="28"/>
        </w:rPr>
        <w:t xml:space="preserve">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сельских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EFD">
        <w:rPr>
          <w:rFonts w:ascii="Times New Roman" w:hAnsi="Times New Roman" w:cs="Times New Roman"/>
          <w:sz w:val="28"/>
          <w:szCs w:val="28"/>
        </w:rPr>
        <w:t>доля обучающихся имеющих низкий уров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994EFD">
        <w:rPr>
          <w:rFonts w:ascii="Times New Roman" w:hAnsi="Times New Roman" w:cs="Times New Roman"/>
          <w:sz w:val="28"/>
          <w:szCs w:val="28"/>
        </w:rPr>
        <w:t xml:space="preserve"> сформированности </w:t>
      </w:r>
      <w:r>
        <w:rPr>
          <w:rFonts w:ascii="Times New Roman" w:hAnsi="Times New Roman" w:cs="Times New Roman"/>
          <w:sz w:val="28"/>
          <w:szCs w:val="28"/>
        </w:rPr>
        <w:t>математ</w:t>
      </w:r>
      <w:r w:rsidR="00906D38">
        <w:rPr>
          <w:rFonts w:ascii="Times New Roman" w:hAnsi="Times New Roman" w:cs="Times New Roman"/>
          <w:sz w:val="28"/>
          <w:szCs w:val="28"/>
        </w:rPr>
        <w:t>ической грамотности  одинаковый-</w:t>
      </w:r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8%.</w:t>
      </w:r>
    </w:p>
    <w:p w:rsidR="00B80F59" w:rsidRDefault="00B80F59" w:rsidP="00EA0FAD">
      <w:pPr>
        <w:spacing w:before="12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80F59" w:rsidRDefault="00B80F59" w:rsidP="00B80F59">
      <w:pPr>
        <w:spacing w:before="12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80F5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7 класс</w:t>
      </w:r>
    </w:p>
    <w:p w:rsidR="00B80F59" w:rsidRPr="00B80F59" w:rsidRDefault="00B80F59" w:rsidP="00B80F59">
      <w:pPr>
        <w:spacing w:before="12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80F5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569527" cy="2272146"/>
            <wp:effectExtent l="0" t="0" r="0" b="0"/>
            <wp:docPr id="6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B80F59" w:rsidRPr="00994EFD" w:rsidRDefault="00B80F59" w:rsidP="00B80F59">
      <w:pPr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EFD">
        <w:rPr>
          <w:rFonts w:ascii="Times New Roman" w:hAnsi="Times New Roman" w:cs="Times New Roman"/>
          <w:sz w:val="28"/>
          <w:szCs w:val="28"/>
        </w:rPr>
        <w:t>В разрезе городск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4EFD">
        <w:rPr>
          <w:rFonts w:ascii="Times New Roman" w:hAnsi="Times New Roman" w:cs="Times New Roman"/>
          <w:sz w:val="28"/>
          <w:szCs w:val="28"/>
        </w:rPr>
        <w:t xml:space="preserve">/сельские школы </w:t>
      </w:r>
      <w:r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математической </w:t>
      </w:r>
      <w:r w:rsidRPr="00994EFD">
        <w:rPr>
          <w:rFonts w:ascii="Times New Roman" w:hAnsi="Times New Roman" w:cs="Times New Roman"/>
          <w:sz w:val="28"/>
          <w:szCs w:val="28"/>
        </w:rPr>
        <w:t>грамотности показал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4EFD">
        <w:rPr>
          <w:rFonts w:ascii="Times New Roman" w:hAnsi="Times New Roman" w:cs="Times New Roman"/>
          <w:sz w:val="28"/>
          <w:szCs w:val="28"/>
        </w:rPr>
        <w:t xml:space="preserve"> более высокий уровень её сформированности у обучающихся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94EFD">
        <w:rPr>
          <w:rFonts w:ascii="Times New Roman" w:hAnsi="Times New Roman" w:cs="Times New Roman"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sz w:val="28"/>
          <w:szCs w:val="28"/>
        </w:rPr>
        <w:t xml:space="preserve">61 </w:t>
      </w:r>
      <w:r w:rsidRPr="00994EFD">
        <w:rPr>
          <w:rFonts w:ascii="Times New Roman" w:hAnsi="Times New Roman" w:cs="Times New Roman"/>
          <w:sz w:val="28"/>
          <w:szCs w:val="28"/>
        </w:rPr>
        <w:t xml:space="preserve">% обучающихся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94EFD">
        <w:rPr>
          <w:rFonts w:ascii="Times New Roman" w:hAnsi="Times New Roman" w:cs="Times New Roman"/>
          <w:sz w:val="28"/>
          <w:szCs w:val="28"/>
        </w:rPr>
        <w:t xml:space="preserve"> классов имеют повышенный и высокий уровень </w:t>
      </w:r>
      <w:r>
        <w:rPr>
          <w:rFonts w:ascii="Times New Roman" w:hAnsi="Times New Roman" w:cs="Times New Roman"/>
          <w:sz w:val="28"/>
          <w:szCs w:val="28"/>
        </w:rPr>
        <w:t xml:space="preserve">математической </w:t>
      </w:r>
      <w:r w:rsidRPr="00994EFD">
        <w:rPr>
          <w:rFonts w:ascii="Times New Roman" w:hAnsi="Times New Roman" w:cs="Times New Roman"/>
          <w:sz w:val="28"/>
          <w:szCs w:val="28"/>
        </w:rPr>
        <w:t xml:space="preserve"> грамотности по сравнению с </w:t>
      </w:r>
      <w:r>
        <w:rPr>
          <w:rFonts w:ascii="Times New Roman" w:hAnsi="Times New Roman" w:cs="Times New Roman"/>
          <w:sz w:val="28"/>
          <w:szCs w:val="28"/>
        </w:rPr>
        <w:t>20%</w:t>
      </w:r>
      <w:r w:rsidRPr="00994EFD">
        <w:rPr>
          <w:rFonts w:ascii="Times New Roman" w:hAnsi="Times New Roman" w:cs="Times New Roman"/>
          <w:sz w:val="28"/>
          <w:szCs w:val="28"/>
        </w:rPr>
        <w:t xml:space="preserve"> сельских школьников соответственно.</w:t>
      </w:r>
      <w:proofErr w:type="gramEnd"/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94EFD">
        <w:rPr>
          <w:rFonts w:ascii="Times New Roman" w:hAnsi="Times New Roman" w:cs="Times New Roman"/>
          <w:sz w:val="28"/>
          <w:szCs w:val="28"/>
        </w:rPr>
        <w:t xml:space="preserve">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меньше</w:t>
      </w:r>
      <w:r w:rsidRPr="00994EFD">
        <w:rPr>
          <w:rFonts w:ascii="Times New Roman" w:hAnsi="Times New Roman" w:cs="Times New Roman"/>
          <w:sz w:val="28"/>
          <w:szCs w:val="28"/>
        </w:rPr>
        <w:t xml:space="preserve"> доля обучающихся имеющих </w:t>
      </w:r>
      <w:proofErr w:type="gramStart"/>
      <w:r w:rsidRPr="00994EFD"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 w:rsidRPr="00994EFD">
        <w:rPr>
          <w:rFonts w:ascii="Times New Roman" w:hAnsi="Times New Roman" w:cs="Times New Roman"/>
          <w:sz w:val="28"/>
          <w:szCs w:val="28"/>
        </w:rPr>
        <w:t xml:space="preserve"> и недостаточный уровни сформированности </w:t>
      </w:r>
      <w:r>
        <w:rPr>
          <w:rFonts w:ascii="Times New Roman" w:hAnsi="Times New Roman" w:cs="Times New Roman"/>
          <w:sz w:val="28"/>
          <w:szCs w:val="28"/>
        </w:rPr>
        <w:t>математической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грамотности: в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4EFD">
        <w:rPr>
          <w:rFonts w:ascii="Times New Roman" w:hAnsi="Times New Roman" w:cs="Times New Roman"/>
          <w:sz w:val="28"/>
          <w:szCs w:val="28"/>
        </w:rPr>
        <w:t xml:space="preserve"> она составляет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994EFD">
        <w:rPr>
          <w:rFonts w:ascii="Times New Roman" w:hAnsi="Times New Roman" w:cs="Times New Roman"/>
          <w:sz w:val="28"/>
          <w:szCs w:val="28"/>
        </w:rPr>
        <w:t xml:space="preserve">% от общего числа респондентов, в сельских –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994EFD">
        <w:rPr>
          <w:rFonts w:ascii="Times New Roman" w:hAnsi="Times New Roman" w:cs="Times New Roman"/>
          <w:sz w:val="28"/>
          <w:szCs w:val="28"/>
        </w:rPr>
        <w:t>%.</w:t>
      </w:r>
    </w:p>
    <w:p w:rsidR="00E93463" w:rsidRDefault="00E93463" w:rsidP="00B80F59">
      <w:pPr>
        <w:spacing w:before="1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7259" w:rsidRDefault="004F7259" w:rsidP="00B80F59">
      <w:pPr>
        <w:spacing w:before="1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7259" w:rsidRDefault="004F7259" w:rsidP="00B80F59">
      <w:pPr>
        <w:spacing w:before="1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80F59" w:rsidRPr="00344368" w:rsidRDefault="00B80F59" w:rsidP="00B80F59">
      <w:pPr>
        <w:spacing w:before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Математическая </w:t>
      </w:r>
      <w:r w:rsidRPr="00344368">
        <w:rPr>
          <w:rFonts w:ascii="Times New Roman" w:hAnsi="Times New Roman" w:cs="Times New Roman"/>
          <w:b/>
          <w:sz w:val="32"/>
          <w:szCs w:val="32"/>
        </w:rPr>
        <w:t xml:space="preserve"> грамотность (</w:t>
      </w:r>
      <w:r>
        <w:rPr>
          <w:rFonts w:ascii="Times New Roman" w:hAnsi="Times New Roman" w:cs="Times New Roman"/>
          <w:b/>
          <w:sz w:val="32"/>
          <w:szCs w:val="32"/>
        </w:rPr>
        <w:t>в разрезе школ</w:t>
      </w:r>
      <w:r w:rsidRPr="00344368">
        <w:rPr>
          <w:rFonts w:ascii="Times New Roman" w:hAnsi="Times New Roman" w:cs="Times New Roman"/>
          <w:b/>
          <w:sz w:val="32"/>
          <w:szCs w:val="32"/>
        </w:rPr>
        <w:t>)</w:t>
      </w:r>
    </w:p>
    <w:p w:rsidR="00B80F59" w:rsidRPr="00B80F59" w:rsidRDefault="00B80F59" w:rsidP="00B80F59">
      <w:pPr>
        <w:spacing w:before="12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80F5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 класс</w:t>
      </w:r>
    </w:p>
    <w:p w:rsidR="00FA56CA" w:rsidRDefault="00FA56CA" w:rsidP="00EA0FAD">
      <w:pPr>
        <w:spacing w:before="12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A56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185902"/>
            <wp:effectExtent l="0" t="0" r="0" b="0"/>
            <wp:docPr id="3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B80F59" w:rsidRDefault="00CA0F84" w:rsidP="00B80F59">
      <w:pPr>
        <w:spacing w:before="120"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232C">
        <w:rPr>
          <w:rFonts w:ascii="Times New Roman" w:hAnsi="Times New Roman" w:cs="Times New Roman"/>
          <w:noProof/>
          <w:sz w:val="28"/>
          <w:szCs w:val="28"/>
          <w:lang w:eastAsia="ru-RU"/>
        </w:rPr>
        <w:t>В разрезе общеобразовательных организаций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низкие результаты сформированности математической  грамотности имеют обучающиеся МБОУ «Явенгская школа» (низкий уровень – 100%), «Верхне-Кубинская школа» (низкий уровень – 100%). Высокие результаты у обучающихся </w:t>
      </w:r>
      <w:r w:rsidR="00DA7DC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(повышенный и высокий уровни)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МБОУ «Вожегодская средняя школа»– 62</w:t>
      </w:r>
      <w:r w:rsidR="00DA7DC7">
        <w:rPr>
          <w:rFonts w:ascii="Times New Roman" w:hAnsi="Times New Roman" w:cs="Times New Roman"/>
          <w:noProof/>
          <w:sz w:val="28"/>
          <w:szCs w:val="28"/>
          <w:lang w:eastAsia="ru-RU"/>
        </w:rPr>
        <w:t>%, МБОУ «Кадниковская школа»- 50%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FA56CA" w:rsidRPr="00B80F59" w:rsidRDefault="005E3770" w:rsidP="00B80F59">
      <w:pPr>
        <w:spacing w:before="12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80F5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 класс</w:t>
      </w:r>
    </w:p>
    <w:p w:rsidR="00DA7DC7" w:rsidRDefault="00FA56CA" w:rsidP="00EA0FAD">
      <w:pPr>
        <w:spacing w:before="12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A56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185902"/>
            <wp:effectExtent l="19050" t="0" r="3175" b="0"/>
            <wp:docPr id="4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DA7DC7" w:rsidRDefault="00DA7DC7" w:rsidP="00DA7DC7">
      <w:pPr>
        <w:spacing w:before="120"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232C">
        <w:rPr>
          <w:rFonts w:ascii="Times New Roman" w:hAnsi="Times New Roman" w:cs="Times New Roman"/>
          <w:noProof/>
          <w:sz w:val="28"/>
          <w:szCs w:val="28"/>
          <w:lang w:eastAsia="ru-RU"/>
        </w:rPr>
        <w:t>В разрезе общеобразовательных организаций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низкие результаты сформированности математической  грамотности имеют обучающиеся МБОУ «Митюковская школа» (низкий уровень – 33%), «Верхне-Кубинская школа» (низкий уровень – 25%). Высокие результаты у обучающихся (повышенный и высокий уровни) МБОУ «Тигинская школа», МБОУ «Явенская школа», МБОУ Кадниковская школа» -100%, МБОУ «Вожегодская средняя школа»– 74%.</w:t>
      </w:r>
    </w:p>
    <w:p w:rsidR="00E93463" w:rsidRDefault="00E93463" w:rsidP="00B80F59">
      <w:pPr>
        <w:spacing w:before="12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93463" w:rsidRDefault="00E93463" w:rsidP="00B80F59">
      <w:pPr>
        <w:spacing w:before="12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F7259" w:rsidRDefault="004F7259" w:rsidP="00B80F59">
      <w:pPr>
        <w:spacing w:before="12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A56CA" w:rsidRPr="00B80F59" w:rsidRDefault="00B80F59" w:rsidP="00B80F59">
      <w:pPr>
        <w:spacing w:before="12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80F5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3 класс</w:t>
      </w:r>
    </w:p>
    <w:p w:rsidR="00FA56CA" w:rsidRDefault="00FA56CA" w:rsidP="00EA0FAD">
      <w:pPr>
        <w:spacing w:before="12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A56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185902"/>
            <wp:effectExtent l="0" t="0" r="0" b="0"/>
            <wp:docPr id="4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493118" w:rsidRDefault="00894331" w:rsidP="00E93463">
      <w:pPr>
        <w:spacing w:before="120"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232C">
        <w:rPr>
          <w:rFonts w:ascii="Times New Roman" w:hAnsi="Times New Roman" w:cs="Times New Roman"/>
          <w:noProof/>
          <w:sz w:val="28"/>
          <w:szCs w:val="28"/>
          <w:lang w:eastAsia="ru-RU"/>
        </w:rPr>
        <w:t>В разрезе общеобразовательных организаций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низкие результаты сформированности математической  грамотности имеют обучающиеся МБОУ «</w:t>
      </w:r>
      <w:r w:rsidR="006C6EA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Явенгская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школа» (низкий уровень – </w:t>
      </w:r>
      <w:r w:rsidR="006C6EA7">
        <w:rPr>
          <w:rFonts w:ascii="Times New Roman" w:hAnsi="Times New Roman" w:cs="Times New Roman"/>
          <w:noProof/>
          <w:sz w:val="28"/>
          <w:szCs w:val="28"/>
          <w:lang w:eastAsia="ru-RU"/>
        </w:rPr>
        <w:t>40%).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Высокие результаты у обучающихся (повышенный и высокий уровни) МБОУ «Тигинская школа»,</w:t>
      </w:r>
      <w:r w:rsidR="006C6EA7">
        <w:rPr>
          <w:rFonts w:ascii="Times New Roman" w:hAnsi="Times New Roman" w:cs="Times New Roman"/>
          <w:noProof/>
          <w:sz w:val="28"/>
          <w:szCs w:val="28"/>
          <w:lang w:eastAsia="ru-RU"/>
        </w:rPr>
        <w:t>МБОУ «Бекетовская школа»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-100%, МБОУ «Вожегодская средняя школа»– </w:t>
      </w:r>
      <w:r w:rsidR="006C6EA7">
        <w:rPr>
          <w:rFonts w:ascii="Times New Roman" w:hAnsi="Times New Roman" w:cs="Times New Roman"/>
          <w:noProof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4%.</w:t>
      </w:r>
      <w:r w:rsidR="006C6EA7">
        <w:rPr>
          <w:rFonts w:ascii="Times New Roman" w:hAnsi="Times New Roman" w:cs="Times New Roman"/>
          <w:noProof/>
          <w:sz w:val="28"/>
          <w:szCs w:val="28"/>
          <w:lang w:eastAsia="ru-RU"/>
        </w:rPr>
        <w:t>«Верхне-Кубинская школа» 67%, МБОУ Кадниковская школа» -50%.</w:t>
      </w:r>
    </w:p>
    <w:p w:rsidR="00FA56CA" w:rsidRPr="00B80F59" w:rsidRDefault="00B80F59" w:rsidP="00B80F59">
      <w:pPr>
        <w:spacing w:before="12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80F5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4 класс</w:t>
      </w:r>
    </w:p>
    <w:p w:rsidR="00FA56CA" w:rsidRDefault="00FA56CA" w:rsidP="00EA0FAD">
      <w:pPr>
        <w:spacing w:before="12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A56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185902"/>
            <wp:effectExtent l="0" t="0" r="0" b="0"/>
            <wp:docPr id="4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6C6EA7" w:rsidRDefault="006C6EA7" w:rsidP="006C6EA7">
      <w:pPr>
        <w:spacing w:before="120"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232C">
        <w:rPr>
          <w:rFonts w:ascii="Times New Roman" w:hAnsi="Times New Roman" w:cs="Times New Roman"/>
          <w:noProof/>
          <w:sz w:val="28"/>
          <w:szCs w:val="28"/>
          <w:lang w:eastAsia="ru-RU"/>
        </w:rPr>
        <w:t>В разрезе общеобразовательных организаций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низкие результаты сформированности математической  грамотности имеют обучающиеся МБОУ «Кадниковская </w:t>
      </w:r>
      <w:r w:rsidR="00E45F6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школа» (низкий уровень –28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%).  Высокие результаты у обучающихся (повышенный и высокий уровни)</w:t>
      </w:r>
      <w:r w:rsidR="00E45F63"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МБОУ «Бекетовская школа»</w:t>
      </w:r>
      <w:r w:rsidR="00E45F63">
        <w:rPr>
          <w:rFonts w:ascii="Times New Roman" w:hAnsi="Times New Roman" w:cs="Times New Roman"/>
          <w:noProof/>
          <w:sz w:val="28"/>
          <w:szCs w:val="28"/>
          <w:lang w:eastAsia="ru-RU"/>
        </w:rPr>
        <w:t>, МБОУ «Явенгская школа» 100%,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МБОУ «Вожегодская средняя школа»– </w:t>
      </w:r>
      <w:r w:rsidR="00E45F63">
        <w:rPr>
          <w:rFonts w:ascii="Times New Roman" w:hAnsi="Times New Roman" w:cs="Times New Roman"/>
          <w:noProof/>
          <w:sz w:val="28"/>
          <w:szCs w:val="28"/>
          <w:lang w:eastAsia="ru-RU"/>
        </w:rPr>
        <w:t>66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%</w:t>
      </w:r>
      <w:r w:rsidR="00E45F63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«Верхне-Кубинская школа» </w:t>
      </w:r>
      <w:r w:rsidR="00E45F63">
        <w:rPr>
          <w:rFonts w:ascii="Times New Roman" w:hAnsi="Times New Roman" w:cs="Times New Roman"/>
          <w:noProof/>
          <w:sz w:val="28"/>
          <w:szCs w:val="28"/>
          <w:lang w:eastAsia="ru-RU"/>
        </w:rPr>
        <w:t>58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%, </w:t>
      </w:r>
      <w:r w:rsidR="00E45F63">
        <w:rPr>
          <w:rFonts w:ascii="Times New Roman" w:hAnsi="Times New Roman" w:cs="Times New Roman"/>
          <w:noProof/>
          <w:sz w:val="28"/>
          <w:szCs w:val="28"/>
          <w:lang w:eastAsia="ru-RU"/>
        </w:rPr>
        <w:t>МБОУ «Тигинская школа»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-50%.</w:t>
      </w:r>
    </w:p>
    <w:p w:rsidR="00EE12A5" w:rsidRDefault="00EE12A5" w:rsidP="00101C50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1B8B" w:rsidRPr="00CD1B8B" w:rsidRDefault="00CD1B8B" w:rsidP="00CD1B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B8B">
        <w:rPr>
          <w:rFonts w:ascii="Times New Roman" w:hAnsi="Times New Roman" w:cs="Times New Roman"/>
          <w:b/>
          <w:sz w:val="28"/>
          <w:szCs w:val="28"/>
        </w:rPr>
        <w:t>Математическая грамотность 7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(в разрезе школ)</w:t>
      </w:r>
    </w:p>
    <w:p w:rsidR="00CD1B8B" w:rsidRDefault="00CD1B8B" w:rsidP="00CD1B8B">
      <w:pPr>
        <w:spacing w:before="12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D1B8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97600" cy="2318327"/>
            <wp:effectExtent l="0" t="0" r="0" b="0"/>
            <wp:docPr id="2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605BD6" w:rsidRDefault="00CD1B8B" w:rsidP="00605BD6">
      <w:pPr>
        <w:spacing w:before="120"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232C">
        <w:rPr>
          <w:rFonts w:ascii="Times New Roman" w:hAnsi="Times New Roman" w:cs="Times New Roman"/>
          <w:noProof/>
          <w:sz w:val="28"/>
          <w:szCs w:val="28"/>
          <w:lang w:eastAsia="ru-RU"/>
        </w:rPr>
        <w:t>В разрезе общеобразовательных организаций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низкие результаты сформированности математической  грамотности имеют обучающиеся МБОУ «Явенгская школа» (низкий уровень – 100%), «Верхне-Кубинская школа» (низкий уровень – 50%), высокие результаты у обучающихся МБОУ «</w:t>
      </w:r>
      <w:r w:rsidR="00605BD6">
        <w:rPr>
          <w:rFonts w:ascii="Times New Roman" w:hAnsi="Times New Roman" w:cs="Times New Roman"/>
          <w:noProof/>
          <w:sz w:val="28"/>
          <w:szCs w:val="28"/>
          <w:lang w:eastAsia="ru-RU"/>
        </w:rPr>
        <w:t>Вожегодская средняя школа»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(повышенный и высокий уровни – </w:t>
      </w:r>
      <w:r w:rsidR="00605BD6">
        <w:rPr>
          <w:rFonts w:ascii="Times New Roman" w:hAnsi="Times New Roman" w:cs="Times New Roman"/>
          <w:noProof/>
          <w:sz w:val="28"/>
          <w:szCs w:val="28"/>
          <w:lang w:eastAsia="ru-RU"/>
        </w:rPr>
        <w:t>61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%)</w:t>
      </w:r>
      <w:r w:rsidR="00605BD6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У обучающихся МБОУ «</w:t>
      </w:r>
      <w:r w:rsidR="00605BD6">
        <w:rPr>
          <w:rFonts w:ascii="Times New Roman" w:hAnsi="Times New Roman" w:cs="Times New Roman"/>
          <w:noProof/>
          <w:sz w:val="28"/>
          <w:szCs w:val="28"/>
          <w:lang w:eastAsia="ru-RU"/>
        </w:rPr>
        <w:t>Бекетовская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школа», МБОУ «</w:t>
      </w:r>
      <w:r w:rsidR="00605BD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Тигинская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школа» и МБОУ «Кадниковская школа» общий уровень сформированности </w:t>
      </w:r>
      <w:r w:rsidR="00605BD6">
        <w:rPr>
          <w:rFonts w:ascii="Times New Roman" w:hAnsi="Times New Roman" w:cs="Times New Roman"/>
          <w:noProof/>
          <w:sz w:val="28"/>
          <w:szCs w:val="28"/>
          <w:lang w:eastAsia="ru-RU"/>
        </w:rPr>
        <w:t>математической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грамотности – средний. </w:t>
      </w:r>
    </w:p>
    <w:p w:rsidR="00605BD6" w:rsidRPr="00EE12A5" w:rsidRDefault="00605BD6" w:rsidP="00605BD6">
      <w:pPr>
        <w:spacing w:before="120"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МБОУ «Митюковская школа» участие в исследовании сформированности математической грамотности не принимала по причине отсутствия обучающихся в 7 классе.</w:t>
      </w:r>
    </w:p>
    <w:p w:rsidR="00EE12A5" w:rsidRDefault="00605BD6" w:rsidP="00101C50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BD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219700" cy="2543175"/>
            <wp:effectExtent l="0" t="0" r="0" b="0"/>
            <wp:docPr id="2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FB206C" w:rsidRPr="00FB206C" w:rsidRDefault="00605BD6" w:rsidP="00101C50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05BD6">
        <w:rPr>
          <w:rFonts w:ascii="Times New Roman" w:hAnsi="Times New Roman" w:cs="Times New Roman"/>
          <w:sz w:val="28"/>
          <w:szCs w:val="28"/>
        </w:rPr>
        <w:t xml:space="preserve">В исследовании </w:t>
      </w:r>
      <w:r>
        <w:rPr>
          <w:rFonts w:ascii="Times New Roman" w:hAnsi="Times New Roman" w:cs="Times New Roman"/>
          <w:sz w:val="28"/>
          <w:szCs w:val="28"/>
        </w:rPr>
        <w:t>глобальных компетенций приняли участие</w:t>
      </w:r>
      <w:r w:rsidR="00D75FB0">
        <w:rPr>
          <w:rFonts w:ascii="Times New Roman" w:hAnsi="Times New Roman" w:cs="Times New Roman"/>
          <w:sz w:val="28"/>
          <w:szCs w:val="28"/>
        </w:rPr>
        <w:t xml:space="preserve"> 19 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D75FB0">
        <w:rPr>
          <w:rFonts w:ascii="Times New Roman" w:hAnsi="Times New Roman" w:cs="Times New Roman"/>
          <w:sz w:val="28"/>
          <w:szCs w:val="28"/>
        </w:rPr>
        <w:t>10 класса МБОУ «</w:t>
      </w:r>
      <w:proofErr w:type="spellStart"/>
      <w:r w:rsidR="00D75FB0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="00D75FB0">
        <w:rPr>
          <w:rFonts w:ascii="Times New Roman" w:hAnsi="Times New Roman" w:cs="Times New Roman"/>
          <w:sz w:val="28"/>
          <w:szCs w:val="28"/>
        </w:rPr>
        <w:t xml:space="preserve"> средняя школа». </w:t>
      </w:r>
      <w:proofErr w:type="gramStart"/>
      <w:r w:rsidR="00D75FB0">
        <w:rPr>
          <w:rFonts w:ascii="Times New Roman" w:hAnsi="Times New Roman" w:cs="Times New Roman"/>
          <w:sz w:val="28"/>
          <w:szCs w:val="28"/>
        </w:rPr>
        <w:t xml:space="preserve">Общий уровень сформированности глобальных компетенций у обучающихся 10 класса на низком уровне (недостаточный и низкий уровень  - 64%), отсутствуют обучающиеся с повышенным и высоким уровнем сформированности, что отражает необходимость усиления данного направления работы.   </w:t>
      </w:r>
      <w:proofErr w:type="gramEnd"/>
    </w:p>
    <w:tbl>
      <w:tblPr>
        <w:tblStyle w:val="a4"/>
        <w:tblpPr w:leftFromText="180" w:rightFromText="180" w:vertAnchor="page" w:horzAnchor="margin" w:tblpXSpec="center" w:tblpY="1884"/>
        <w:tblW w:w="11063" w:type="dxa"/>
        <w:tblLook w:val="04A0"/>
      </w:tblPr>
      <w:tblGrid>
        <w:gridCol w:w="2741"/>
        <w:gridCol w:w="6"/>
        <w:gridCol w:w="1157"/>
        <w:gridCol w:w="1297"/>
        <w:gridCol w:w="1300"/>
        <w:gridCol w:w="1300"/>
        <w:gridCol w:w="1084"/>
        <w:gridCol w:w="1084"/>
        <w:gridCol w:w="1094"/>
      </w:tblGrid>
      <w:tr w:rsidR="00E93463" w:rsidTr="00E93463">
        <w:trPr>
          <w:trHeight w:val="635"/>
        </w:trPr>
        <w:tc>
          <w:tcPr>
            <w:tcW w:w="2741" w:type="dxa"/>
          </w:tcPr>
          <w:p w:rsidR="00E93463" w:rsidRDefault="00E93463" w:rsidP="00E93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  <w:gridSpan w:val="2"/>
          </w:tcPr>
          <w:p w:rsidR="00E93463" w:rsidRDefault="00E93463" w:rsidP="00E93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93463" w:rsidRDefault="00E93463" w:rsidP="00E93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297" w:type="dxa"/>
          </w:tcPr>
          <w:p w:rsidR="00E93463" w:rsidRDefault="00E93463" w:rsidP="00E93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  <w:p w:rsidR="00E93463" w:rsidRDefault="00E93463" w:rsidP="00E93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00" w:type="dxa"/>
          </w:tcPr>
          <w:p w:rsidR="00E93463" w:rsidRDefault="00E93463" w:rsidP="00E93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E93463" w:rsidRDefault="00E93463" w:rsidP="00E93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300" w:type="dxa"/>
          </w:tcPr>
          <w:p w:rsidR="00E93463" w:rsidRDefault="00E93463" w:rsidP="00E93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E93463" w:rsidRDefault="00E93463" w:rsidP="00E93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084" w:type="dxa"/>
          </w:tcPr>
          <w:p w:rsidR="00E93463" w:rsidRDefault="00E93463" w:rsidP="00E93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1084" w:type="dxa"/>
          </w:tcPr>
          <w:p w:rsidR="00E93463" w:rsidRDefault="00E93463" w:rsidP="00E93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E93463" w:rsidRDefault="00E93463" w:rsidP="00E93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094" w:type="dxa"/>
          </w:tcPr>
          <w:p w:rsidR="00E93463" w:rsidRDefault="00E93463" w:rsidP="00E93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E93463" w:rsidRDefault="00E93463" w:rsidP="00E93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E93463" w:rsidTr="00E93463">
        <w:trPr>
          <w:trHeight w:val="317"/>
        </w:trPr>
        <w:tc>
          <w:tcPr>
            <w:tcW w:w="11063" w:type="dxa"/>
            <w:gridSpan w:val="9"/>
          </w:tcPr>
          <w:p w:rsidR="00E93463" w:rsidRDefault="00E93463" w:rsidP="00E93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Вожегодская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средняя школа»</w:t>
            </w:r>
          </w:p>
        </w:tc>
      </w:tr>
      <w:tr w:rsidR="00E93463" w:rsidRPr="00AB2772" w:rsidTr="00E93463">
        <w:trPr>
          <w:trHeight w:val="559"/>
        </w:trPr>
        <w:tc>
          <w:tcPr>
            <w:tcW w:w="2747" w:type="dxa"/>
            <w:gridSpan w:val="2"/>
          </w:tcPr>
          <w:p w:rsidR="00E93463" w:rsidRPr="00036891" w:rsidRDefault="00E93463" w:rsidP="00E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91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57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297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ПВ</w:t>
            </w:r>
          </w:p>
        </w:tc>
        <w:tc>
          <w:tcPr>
            <w:tcW w:w="1300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ПВ</w:t>
            </w:r>
          </w:p>
        </w:tc>
        <w:tc>
          <w:tcPr>
            <w:tcW w:w="1300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ПВ</w:t>
            </w:r>
          </w:p>
        </w:tc>
        <w:tc>
          <w:tcPr>
            <w:tcW w:w="108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08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93463" w:rsidRPr="00AB2772" w:rsidTr="00E93463">
        <w:trPr>
          <w:trHeight w:val="559"/>
        </w:trPr>
        <w:tc>
          <w:tcPr>
            <w:tcW w:w="2747" w:type="dxa"/>
            <w:gridSpan w:val="2"/>
          </w:tcPr>
          <w:p w:rsidR="00E93463" w:rsidRPr="00036891" w:rsidRDefault="00E93463" w:rsidP="00E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91">
              <w:rPr>
                <w:rFonts w:ascii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1157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297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300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ПВ</w:t>
            </w:r>
          </w:p>
        </w:tc>
        <w:tc>
          <w:tcPr>
            <w:tcW w:w="1300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ПВ</w:t>
            </w:r>
          </w:p>
        </w:tc>
        <w:tc>
          <w:tcPr>
            <w:tcW w:w="108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09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93463" w:rsidRPr="00AB2772" w:rsidTr="00E93463">
        <w:trPr>
          <w:trHeight w:val="559"/>
        </w:trPr>
        <w:tc>
          <w:tcPr>
            <w:tcW w:w="2747" w:type="dxa"/>
            <w:gridSpan w:val="2"/>
          </w:tcPr>
          <w:p w:rsidR="00E93463" w:rsidRPr="00036891" w:rsidRDefault="00E93463" w:rsidP="00E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91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57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297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ПВ</w:t>
            </w:r>
          </w:p>
        </w:tc>
        <w:tc>
          <w:tcPr>
            <w:tcW w:w="1300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300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ПВ, В</w:t>
            </w:r>
          </w:p>
        </w:tc>
        <w:tc>
          <w:tcPr>
            <w:tcW w:w="108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E93463" w:rsidTr="00E93463">
        <w:trPr>
          <w:trHeight w:val="317"/>
        </w:trPr>
        <w:tc>
          <w:tcPr>
            <w:tcW w:w="11063" w:type="dxa"/>
            <w:gridSpan w:val="9"/>
          </w:tcPr>
          <w:p w:rsidR="00E93463" w:rsidRDefault="00E93463" w:rsidP="00E93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Кадниковская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школа»</w:t>
            </w:r>
          </w:p>
        </w:tc>
      </w:tr>
      <w:tr w:rsidR="00E93463" w:rsidRPr="00AB2772" w:rsidTr="00E93463">
        <w:trPr>
          <w:trHeight w:val="559"/>
        </w:trPr>
        <w:tc>
          <w:tcPr>
            <w:tcW w:w="2747" w:type="dxa"/>
            <w:gridSpan w:val="2"/>
          </w:tcPr>
          <w:p w:rsidR="00E93463" w:rsidRPr="00036891" w:rsidRDefault="00E93463" w:rsidP="00E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91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57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В, ПВ</w:t>
            </w:r>
          </w:p>
        </w:tc>
        <w:tc>
          <w:tcPr>
            <w:tcW w:w="1297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ПВ</w:t>
            </w:r>
          </w:p>
        </w:tc>
        <w:tc>
          <w:tcPr>
            <w:tcW w:w="1300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300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ПВ</w:t>
            </w:r>
          </w:p>
        </w:tc>
        <w:tc>
          <w:tcPr>
            <w:tcW w:w="108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ПВ</w:t>
            </w:r>
          </w:p>
        </w:tc>
        <w:tc>
          <w:tcPr>
            <w:tcW w:w="108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</w:tr>
      <w:tr w:rsidR="00E93463" w:rsidRPr="00AB2772" w:rsidTr="00E93463">
        <w:trPr>
          <w:trHeight w:val="559"/>
        </w:trPr>
        <w:tc>
          <w:tcPr>
            <w:tcW w:w="2747" w:type="dxa"/>
            <w:gridSpan w:val="2"/>
          </w:tcPr>
          <w:p w:rsidR="00E93463" w:rsidRPr="00036891" w:rsidRDefault="00E93463" w:rsidP="00E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91">
              <w:rPr>
                <w:rFonts w:ascii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1157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ПВ</w:t>
            </w:r>
          </w:p>
        </w:tc>
        <w:tc>
          <w:tcPr>
            <w:tcW w:w="1297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300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ПВ, В</w:t>
            </w:r>
          </w:p>
        </w:tc>
        <w:tc>
          <w:tcPr>
            <w:tcW w:w="1300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08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09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</w:tr>
      <w:tr w:rsidR="00E93463" w:rsidRPr="00AB2772" w:rsidTr="00E93463">
        <w:trPr>
          <w:trHeight w:val="559"/>
        </w:trPr>
        <w:tc>
          <w:tcPr>
            <w:tcW w:w="2747" w:type="dxa"/>
            <w:gridSpan w:val="2"/>
          </w:tcPr>
          <w:p w:rsidR="00E93463" w:rsidRPr="00036891" w:rsidRDefault="00E93463" w:rsidP="00E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91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57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,В</w:t>
            </w:r>
            <w:proofErr w:type="gramEnd"/>
          </w:p>
        </w:tc>
        <w:tc>
          <w:tcPr>
            <w:tcW w:w="1297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ПВ</w:t>
            </w:r>
          </w:p>
        </w:tc>
        <w:tc>
          <w:tcPr>
            <w:tcW w:w="1300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ПВ</w:t>
            </w:r>
          </w:p>
        </w:tc>
        <w:tc>
          <w:tcPr>
            <w:tcW w:w="1300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08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09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</w:tr>
      <w:tr w:rsidR="00E93463" w:rsidTr="00E93463">
        <w:trPr>
          <w:trHeight w:val="317"/>
        </w:trPr>
        <w:tc>
          <w:tcPr>
            <w:tcW w:w="11063" w:type="dxa"/>
            <w:gridSpan w:val="9"/>
          </w:tcPr>
          <w:p w:rsidR="00E93463" w:rsidRDefault="00E93463" w:rsidP="00E93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Верхне-Кубинская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школа»</w:t>
            </w:r>
          </w:p>
        </w:tc>
      </w:tr>
      <w:tr w:rsidR="00E93463" w:rsidRPr="00AB2772" w:rsidTr="00E93463">
        <w:trPr>
          <w:trHeight w:val="559"/>
        </w:trPr>
        <w:tc>
          <w:tcPr>
            <w:tcW w:w="2747" w:type="dxa"/>
            <w:gridSpan w:val="2"/>
          </w:tcPr>
          <w:p w:rsidR="00E93463" w:rsidRPr="00036891" w:rsidRDefault="00E93463" w:rsidP="00E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91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57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297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Н, ПВ</w:t>
            </w:r>
          </w:p>
        </w:tc>
        <w:tc>
          <w:tcPr>
            <w:tcW w:w="1300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300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ПВ</w:t>
            </w:r>
          </w:p>
        </w:tc>
        <w:tc>
          <w:tcPr>
            <w:tcW w:w="108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08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93463" w:rsidRPr="00AB2772" w:rsidTr="00E93463">
        <w:trPr>
          <w:trHeight w:val="559"/>
        </w:trPr>
        <w:tc>
          <w:tcPr>
            <w:tcW w:w="2747" w:type="dxa"/>
            <w:gridSpan w:val="2"/>
          </w:tcPr>
          <w:p w:rsidR="00E93463" w:rsidRPr="00036891" w:rsidRDefault="00E93463" w:rsidP="00E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91">
              <w:rPr>
                <w:rFonts w:ascii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1157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В, В</w:t>
            </w:r>
          </w:p>
        </w:tc>
        <w:tc>
          <w:tcPr>
            <w:tcW w:w="1297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300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СР, ПВ,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00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08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09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93463" w:rsidRPr="00AB2772" w:rsidTr="00E93463">
        <w:trPr>
          <w:trHeight w:val="559"/>
        </w:trPr>
        <w:tc>
          <w:tcPr>
            <w:tcW w:w="2747" w:type="dxa"/>
            <w:gridSpan w:val="2"/>
          </w:tcPr>
          <w:p w:rsidR="00E93463" w:rsidRPr="00036891" w:rsidRDefault="00E93463" w:rsidP="00E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91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57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297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300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00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08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Н, СР</w:t>
            </w:r>
          </w:p>
        </w:tc>
      </w:tr>
      <w:tr w:rsidR="00E93463" w:rsidTr="00E93463">
        <w:trPr>
          <w:trHeight w:val="317"/>
        </w:trPr>
        <w:tc>
          <w:tcPr>
            <w:tcW w:w="11063" w:type="dxa"/>
            <w:gridSpan w:val="9"/>
          </w:tcPr>
          <w:p w:rsidR="00E93463" w:rsidRDefault="00E93463" w:rsidP="00E93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Явенгская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школа»</w:t>
            </w:r>
          </w:p>
        </w:tc>
      </w:tr>
      <w:tr w:rsidR="00E93463" w:rsidRPr="00AB2772" w:rsidTr="00E93463">
        <w:trPr>
          <w:trHeight w:val="559"/>
        </w:trPr>
        <w:tc>
          <w:tcPr>
            <w:tcW w:w="2747" w:type="dxa"/>
            <w:gridSpan w:val="2"/>
          </w:tcPr>
          <w:p w:rsidR="00E93463" w:rsidRPr="00036891" w:rsidRDefault="00E93463" w:rsidP="00E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91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57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ПВ</w:t>
            </w:r>
          </w:p>
        </w:tc>
        <w:tc>
          <w:tcPr>
            <w:tcW w:w="1297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ПВ</w:t>
            </w:r>
          </w:p>
        </w:tc>
        <w:tc>
          <w:tcPr>
            <w:tcW w:w="1300" w:type="dxa"/>
          </w:tcPr>
          <w:p w:rsidR="00E93463" w:rsidRDefault="00E93463" w:rsidP="00E93463">
            <w:pPr>
              <w:jc w:val="center"/>
            </w:pPr>
            <w:r w:rsidRPr="00825F5E">
              <w:rPr>
                <w:rFonts w:ascii="Times New Roman" w:hAnsi="Times New Roman" w:cs="Times New Roman"/>
                <w:b/>
                <w:sz w:val="24"/>
                <w:szCs w:val="24"/>
              </w:rPr>
              <w:t>ПВ</w:t>
            </w:r>
          </w:p>
        </w:tc>
        <w:tc>
          <w:tcPr>
            <w:tcW w:w="1300" w:type="dxa"/>
          </w:tcPr>
          <w:p w:rsidR="00E93463" w:rsidRDefault="00E93463" w:rsidP="00E93463">
            <w:pPr>
              <w:jc w:val="center"/>
            </w:pPr>
            <w:r w:rsidRPr="00825F5E">
              <w:rPr>
                <w:rFonts w:ascii="Times New Roman" w:hAnsi="Times New Roman" w:cs="Times New Roman"/>
                <w:b/>
                <w:sz w:val="24"/>
                <w:szCs w:val="24"/>
              </w:rPr>
              <w:t>ПВ</w:t>
            </w:r>
          </w:p>
        </w:tc>
        <w:tc>
          <w:tcPr>
            <w:tcW w:w="1084" w:type="dxa"/>
          </w:tcPr>
          <w:p w:rsidR="00E93463" w:rsidRDefault="00E93463" w:rsidP="00E93463">
            <w:pPr>
              <w:jc w:val="center"/>
            </w:pPr>
            <w:r w:rsidRPr="00825F5E">
              <w:rPr>
                <w:rFonts w:ascii="Times New Roman" w:hAnsi="Times New Roman" w:cs="Times New Roman"/>
                <w:b/>
                <w:sz w:val="24"/>
                <w:szCs w:val="24"/>
              </w:rPr>
              <w:t>ПВ</w:t>
            </w:r>
          </w:p>
        </w:tc>
        <w:tc>
          <w:tcPr>
            <w:tcW w:w="108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93463" w:rsidRPr="00AB2772" w:rsidTr="00E93463">
        <w:trPr>
          <w:trHeight w:val="559"/>
        </w:trPr>
        <w:tc>
          <w:tcPr>
            <w:tcW w:w="2747" w:type="dxa"/>
            <w:gridSpan w:val="2"/>
          </w:tcPr>
          <w:p w:rsidR="00E93463" w:rsidRPr="00036891" w:rsidRDefault="00E93463" w:rsidP="00E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91">
              <w:rPr>
                <w:rFonts w:ascii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1157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ПВ</w:t>
            </w:r>
          </w:p>
        </w:tc>
        <w:tc>
          <w:tcPr>
            <w:tcW w:w="1297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300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ПВ</w:t>
            </w:r>
          </w:p>
        </w:tc>
        <w:tc>
          <w:tcPr>
            <w:tcW w:w="1300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В,В</w:t>
            </w:r>
          </w:p>
        </w:tc>
        <w:tc>
          <w:tcPr>
            <w:tcW w:w="108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09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93463" w:rsidRPr="00AB2772" w:rsidTr="00E93463">
        <w:trPr>
          <w:trHeight w:val="544"/>
        </w:trPr>
        <w:tc>
          <w:tcPr>
            <w:tcW w:w="2747" w:type="dxa"/>
            <w:gridSpan w:val="2"/>
          </w:tcPr>
          <w:p w:rsidR="00E93463" w:rsidRPr="00036891" w:rsidRDefault="00E93463" w:rsidP="00E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91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57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297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ПВ</w:t>
            </w:r>
          </w:p>
        </w:tc>
        <w:tc>
          <w:tcPr>
            <w:tcW w:w="1300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300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08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E93463" w:rsidTr="00E93463">
        <w:trPr>
          <w:trHeight w:val="332"/>
        </w:trPr>
        <w:tc>
          <w:tcPr>
            <w:tcW w:w="11063" w:type="dxa"/>
            <w:gridSpan w:val="9"/>
          </w:tcPr>
          <w:p w:rsidR="00E93463" w:rsidRDefault="00E93463" w:rsidP="00E93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Бекетовская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школа»</w:t>
            </w:r>
          </w:p>
        </w:tc>
      </w:tr>
      <w:tr w:rsidR="00E93463" w:rsidRPr="00AB2772" w:rsidTr="00E93463">
        <w:trPr>
          <w:trHeight w:val="559"/>
        </w:trPr>
        <w:tc>
          <w:tcPr>
            <w:tcW w:w="2747" w:type="dxa"/>
            <w:gridSpan w:val="2"/>
          </w:tcPr>
          <w:p w:rsidR="00E93463" w:rsidRPr="00036891" w:rsidRDefault="00E93463" w:rsidP="00E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91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57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300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ПВ</w:t>
            </w:r>
          </w:p>
        </w:tc>
        <w:tc>
          <w:tcPr>
            <w:tcW w:w="1300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ПВ</w:t>
            </w:r>
          </w:p>
        </w:tc>
        <w:tc>
          <w:tcPr>
            <w:tcW w:w="108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ПВ</w:t>
            </w:r>
          </w:p>
        </w:tc>
        <w:tc>
          <w:tcPr>
            <w:tcW w:w="108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93463" w:rsidRPr="00AB2772" w:rsidTr="00E93463">
        <w:trPr>
          <w:trHeight w:val="559"/>
        </w:trPr>
        <w:tc>
          <w:tcPr>
            <w:tcW w:w="2747" w:type="dxa"/>
            <w:gridSpan w:val="2"/>
          </w:tcPr>
          <w:p w:rsidR="00E93463" w:rsidRPr="00036891" w:rsidRDefault="00E93463" w:rsidP="00E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91">
              <w:rPr>
                <w:rFonts w:ascii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1157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300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ПВ</w:t>
            </w:r>
          </w:p>
        </w:tc>
        <w:tc>
          <w:tcPr>
            <w:tcW w:w="1300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08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09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93463" w:rsidRPr="00AB2772" w:rsidTr="00E93463">
        <w:trPr>
          <w:trHeight w:val="559"/>
        </w:trPr>
        <w:tc>
          <w:tcPr>
            <w:tcW w:w="2747" w:type="dxa"/>
            <w:gridSpan w:val="2"/>
          </w:tcPr>
          <w:p w:rsidR="00E93463" w:rsidRPr="00036891" w:rsidRDefault="00E93463" w:rsidP="00E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91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57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300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300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08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E93463" w:rsidRPr="00AB2772" w:rsidRDefault="00E93463" w:rsidP="00E93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</w:tr>
      <w:tr w:rsidR="00E93463" w:rsidTr="00E93463">
        <w:trPr>
          <w:trHeight w:val="317"/>
        </w:trPr>
        <w:tc>
          <w:tcPr>
            <w:tcW w:w="11063" w:type="dxa"/>
            <w:gridSpan w:val="9"/>
          </w:tcPr>
          <w:p w:rsidR="00E93463" w:rsidRDefault="00E93463" w:rsidP="00E93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Тигинская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школа»</w:t>
            </w:r>
          </w:p>
        </w:tc>
      </w:tr>
      <w:tr w:rsidR="00E93463" w:rsidRPr="00AB2772" w:rsidTr="00E93463">
        <w:trPr>
          <w:trHeight w:val="559"/>
        </w:trPr>
        <w:tc>
          <w:tcPr>
            <w:tcW w:w="2747" w:type="dxa"/>
            <w:gridSpan w:val="2"/>
          </w:tcPr>
          <w:p w:rsidR="00E93463" w:rsidRPr="00036891" w:rsidRDefault="00E93463" w:rsidP="00E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91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57" w:type="dxa"/>
          </w:tcPr>
          <w:p w:rsidR="00E93463" w:rsidRPr="00AB2772" w:rsidRDefault="00E93463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:rsidR="00E93463" w:rsidRPr="00AB2772" w:rsidRDefault="00E93463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300" w:type="dxa"/>
          </w:tcPr>
          <w:p w:rsidR="00E93463" w:rsidRPr="00AB2772" w:rsidRDefault="004F7259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ПВ</w:t>
            </w:r>
          </w:p>
        </w:tc>
        <w:tc>
          <w:tcPr>
            <w:tcW w:w="1300" w:type="dxa"/>
          </w:tcPr>
          <w:p w:rsidR="00E93463" w:rsidRPr="00AB2772" w:rsidRDefault="004F7259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ПВ</w:t>
            </w:r>
          </w:p>
        </w:tc>
        <w:tc>
          <w:tcPr>
            <w:tcW w:w="1084" w:type="dxa"/>
          </w:tcPr>
          <w:p w:rsidR="00E93463" w:rsidRPr="00AB2772" w:rsidRDefault="004F7259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E93463" w:rsidRPr="00AB2772" w:rsidRDefault="004F7259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E93463" w:rsidRPr="00AB2772" w:rsidRDefault="004F7259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93463" w:rsidRPr="00AB2772" w:rsidTr="00E93463">
        <w:trPr>
          <w:trHeight w:val="559"/>
        </w:trPr>
        <w:tc>
          <w:tcPr>
            <w:tcW w:w="2747" w:type="dxa"/>
            <w:gridSpan w:val="2"/>
          </w:tcPr>
          <w:p w:rsidR="00E93463" w:rsidRPr="00036891" w:rsidRDefault="00E93463" w:rsidP="00E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91">
              <w:rPr>
                <w:rFonts w:ascii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1157" w:type="dxa"/>
          </w:tcPr>
          <w:p w:rsidR="00E93463" w:rsidRPr="00AB2772" w:rsidRDefault="00E93463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:rsidR="00E93463" w:rsidRPr="00AB2772" w:rsidRDefault="00E93463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300" w:type="dxa"/>
          </w:tcPr>
          <w:p w:rsidR="00E93463" w:rsidRPr="00AB2772" w:rsidRDefault="004F7259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Н, ПВ</w:t>
            </w:r>
          </w:p>
        </w:tc>
        <w:tc>
          <w:tcPr>
            <w:tcW w:w="1300" w:type="dxa"/>
          </w:tcPr>
          <w:p w:rsidR="00E93463" w:rsidRPr="00AB2772" w:rsidRDefault="004F7259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ПВ</w:t>
            </w:r>
          </w:p>
        </w:tc>
        <w:tc>
          <w:tcPr>
            <w:tcW w:w="1084" w:type="dxa"/>
          </w:tcPr>
          <w:p w:rsidR="00E93463" w:rsidRPr="00AB2772" w:rsidRDefault="004F7259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E93463" w:rsidRPr="00AB2772" w:rsidRDefault="004F7259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094" w:type="dxa"/>
          </w:tcPr>
          <w:p w:rsidR="00E93463" w:rsidRPr="00AB2772" w:rsidRDefault="004F7259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93463" w:rsidRPr="00AB2772" w:rsidTr="00E93463">
        <w:trPr>
          <w:trHeight w:val="559"/>
        </w:trPr>
        <w:tc>
          <w:tcPr>
            <w:tcW w:w="2747" w:type="dxa"/>
            <w:gridSpan w:val="2"/>
          </w:tcPr>
          <w:p w:rsidR="00E93463" w:rsidRPr="00036891" w:rsidRDefault="00E93463" w:rsidP="00E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91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57" w:type="dxa"/>
          </w:tcPr>
          <w:p w:rsidR="00E93463" w:rsidRPr="00AB2772" w:rsidRDefault="00E93463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:rsidR="00E93463" w:rsidRPr="00AB2772" w:rsidRDefault="00E93463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ПВ, В</w:t>
            </w:r>
          </w:p>
        </w:tc>
        <w:tc>
          <w:tcPr>
            <w:tcW w:w="1300" w:type="dxa"/>
          </w:tcPr>
          <w:p w:rsidR="00E93463" w:rsidRPr="00AB2772" w:rsidRDefault="004F7259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ПВ, В</w:t>
            </w:r>
          </w:p>
        </w:tc>
        <w:tc>
          <w:tcPr>
            <w:tcW w:w="1300" w:type="dxa"/>
          </w:tcPr>
          <w:p w:rsidR="00E93463" w:rsidRPr="00AB2772" w:rsidRDefault="004F7259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084" w:type="dxa"/>
          </w:tcPr>
          <w:p w:rsidR="00E93463" w:rsidRPr="00AB2772" w:rsidRDefault="004F7259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E93463" w:rsidRPr="00AB2772" w:rsidRDefault="004F7259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094" w:type="dxa"/>
          </w:tcPr>
          <w:p w:rsidR="00E93463" w:rsidRPr="00AB2772" w:rsidRDefault="004F7259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</w:tr>
      <w:tr w:rsidR="00E93463" w:rsidTr="00E93463">
        <w:trPr>
          <w:trHeight w:val="317"/>
        </w:trPr>
        <w:tc>
          <w:tcPr>
            <w:tcW w:w="11063" w:type="dxa"/>
            <w:gridSpan w:val="9"/>
          </w:tcPr>
          <w:p w:rsidR="00E93463" w:rsidRDefault="00E93463" w:rsidP="00E93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Митюковская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школа»</w:t>
            </w:r>
          </w:p>
        </w:tc>
      </w:tr>
      <w:tr w:rsidR="00E93463" w:rsidRPr="00AB2772" w:rsidTr="00E93463">
        <w:trPr>
          <w:trHeight w:val="559"/>
        </w:trPr>
        <w:tc>
          <w:tcPr>
            <w:tcW w:w="2747" w:type="dxa"/>
            <w:gridSpan w:val="2"/>
          </w:tcPr>
          <w:p w:rsidR="00E93463" w:rsidRPr="00036891" w:rsidRDefault="00E93463" w:rsidP="00E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91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57" w:type="dxa"/>
          </w:tcPr>
          <w:p w:rsidR="00E93463" w:rsidRPr="00AB2772" w:rsidRDefault="00E93463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:rsidR="00E93463" w:rsidRPr="00AB2772" w:rsidRDefault="004F7259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300" w:type="dxa"/>
          </w:tcPr>
          <w:p w:rsidR="00E93463" w:rsidRPr="00AB2772" w:rsidRDefault="004F7259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00" w:type="dxa"/>
          </w:tcPr>
          <w:p w:rsidR="00E93463" w:rsidRPr="00AB2772" w:rsidRDefault="004F7259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084" w:type="dxa"/>
          </w:tcPr>
          <w:p w:rsidR="00E93463" w:rsidRPr="00AB2772" w:rsidRDefault="004F7259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E93463" w:rsidRPr="00AB2772" w:rsidRDefault="004F7259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E93463" w:rsidRPr="00AB2772" w:rsidRDefault="004F7259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93463" w:rsidRPr="00AB2772" w:rsidTr="00E93463">
        <w:trPr>
          <w:trHeight w:val="559"/>
        </w:trPr>
        <w:tc>
          <w:tcPr>
            <w:tcW w:w="2747" w:type="dxa"/>
            <w:gridSpan w:val="2"/>
          </w:tcPr>
          <w:p w:rsidR="00E93463" w:rsidRPr="00036891" w:rsidRDefault="00E93463" w:rsidP="00E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91">
              <w:rPr>
                <w:rFonts w:ascii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1157" w:type="dxa"/>
          </w:tcPr>
          <w:p w:rsidR="00E93463" w:rsidRPr="00AB2772" w:rsidRDefault="00E93463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:rsidR="00E93463" w:rsidRPr="00AB2772" w:rsidRDefault="004F7259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300" w:type="dxa"/>
          </w:tcPr>
          <w:p w:rsidR="00E93463" w:rsidRPr="00AB2772" w:rsidRDefault="004F7259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00" w:type="dxa"/>
          </w:tcPr>
          <w:p w:rsidR="00E93463" w:rsidRPr="00AB2772" w:rsidRDefault="004F7259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ПВ</w:t>
            </w:r>
          </w:p>
        </w:tc>
        <w:tc>
          <w:tcPr>
            <w:tcW w:w="1084" w:type="dxa"/>
          </w:tcPr>
          <w:p w:rsidR="00E93463" w:rsidRPr="00AB2772" w:rsidRDefault="004F7259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E93463" w:rsidRPr="00AB2772" w:rsidRDefault="004F7259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ПВ</w:t>
            </w:r>
          </w:p>
        </w:tc>
        <w:tc>
          <w:tcPr>
            <w:tcW w:w="1094" w:type="dxa"/>
          </w:tcPr>
          <w:p w:rsidR="00E93463" w:rsidRPr="00AB2772" w:rsidRDefault="004F7259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93463" w:rsidRPr="00AB2772" w:rsidTr="00E93463">
        <w:trPr>
          <w:trHeight w:val="559"/>
        </w:trPr>
        <w:tc>
          <w:tcPr>
            <w:tcW w:w="2747" w:type="dxa"/>
            <w:gridSpan w:val="2"/>
          </w:tcPr>
          <w:p w:rsidR="00E93463" w:rsidRPr="00036891" w:rsidRDefault="00E93463" w:rsidP="00E9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91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57" w:type="dxa"/>
          </w:tcPr>
          <w:p w:rsidR="00E93463" w:rsidRPr="00AB2772" w:rsidRDefault="00E93463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:rsidR="00E93463" w:rsidRPr="00AB2772" w:rsidRDefault="004F7259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Н, СР</w:t>
            </w:r>
          </w:p>
        </w:tc>
        <w:tc>
          <w:tcPr>
            <w:tcW w:w="1300" w:type="dxa"/>
          </w:tcPr>
          <w:p w:rsidR="00E93463" w:rsidRPr="00AB2772" w:rsidRDefault="004F7259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00" w:type="dxa"/>
          </w:tcPr>
          <w:p w:rsidR="00E93463" w:rsidRPr="00AB2772" w:rsidRDefault="004F7259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084" w:type="dxa"/>
          </w:tcPr>
          <w:p w:rsidR="00E93463" w:rsidRPr="00AB2772" w:rsidRDefault="004F7259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E93463" w:rsidRPr="00AB2772" w:rsidRDefault="004F7259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E93463" w:rsidRPr="00AB2772" w:rsidRDefault="004F7259" w:rsidP="004F7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18006B" w:rsidRDefault="00E93463" w:rsidP="00E93463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ВЫВОДЫ:</w:t>
      </w:r>
    </w:p>
    <w:tbl>
      <w:tblPr>
        <w:tblStyle w:val="a4"/>
        <w:tblpPr w:leftFromText="180" w:rightFromText="180" w:vertAnchor="text" w:horzAnchor="margin" w:tblpX="75" w:tblpY="-130"/>
        <w:tblW w:w="10589" w:type="dxa"/>
        <w:tblLayout w:type="fixed"/>
        <w:tblLook w:val="04A0"/>
      </w:tblPr>
      <w:tblGrid>
        <w:gridCol w:w="2160"/>
        <w:gridCol w:w="1175"/>
        <w:gridCol w:w="1319"/>
        <w:gridCol w:w="1319"/>
        <w:gridCol w:w="1319"/>
        <w:gridCol w:w="1099"/>
        <w:gridCol w:w="1099"/>
        <w:gridCol w:w="1099"/>
      </w:tblGrid>
      <w:tr w:rsidR="00E93463" w:rsidTr="0038308B">
        <w:tc>
          <w:tcPr>
            <w:tcW w:w="2160" w:type="dxa"/>
          </w:tcPr>
          <w:p w:rsidR="00E93463" w:rsidRDefault="00E93463" w:rsidP="00383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5" w:type="dxa"/>
          </w:tcPr>
          <w:p w:rsidR="00E93463" w:rsidRDefault="00E93463" w:rsidP="00383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93463" w:rsidRDefault="00E93463" w:rsidP="00383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319" w:type="dxa"/>
          </w:tcPr>
          <w:p w:rsidR="00E93463" w:rsidRDefault="00E93463" w:rsidP="00383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E93463" w:rsidRDefault="00E93463" w:rsidP="00383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319" w:type="dxa"/>
          </w:tcPr>
          <w:p w:rsidR="00E93463" w:rsidRDefault="00E93463" w:rsidP="00383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  <w:p w:rsidR="00E93463" w:rsidRDefault="00E93463" w:rsidP="00383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9" w:type="dxa"/>
          </w:tcPr>
          <w:p w:rsidR="00E93463" w:rsidRDefault="00E93463" w:rsidP="00383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E93463" w:rsidRDefault="00E93463" w:rsidP="00383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099" w:type="dxa"/>
          </w:tcPr>
          <w:p w:rsidR="00E93463" w:rsidRDefault="00E93463" w:rsidP="00383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1099" w:type="dxa"/>
          </w:tcPr>
          <w:p w:rsidR="00E93463" w:rsidRDefault="00E93463" w:rsidP="00383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1099" w:type="dxa"/>
          </w:tcPr>
          <w:p w:rsidR="00E93463" w:rsidRDefault="00E93463" w:rsidP="00383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</w:tr>
      <w:tr w:rsidR="00E93463" w:rsidTr="0038308B">
        <w:tc>
          <w:tcPr>
            <w:tcW w:w="2160" w:type="dxa"/>
          </w:tcPr>
          <w:p w:rsidR="00E93463" w:rsidRPr="00AB2772" w:rsidRDefault="00E93463" w:rsidP="00383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772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75" w:type="dxa"/>
          </w:tcPr>
          <w:p w:rsidR="00E93463" w:rsidRPr="00AB2772" w:rsidRDefault="00E93463" w:rsidP="00383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772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319" w:type="dxa"/>
          </w:tcPr>
          <w:p w:rsidR="00E93463" w:rsidRPr="00AB2772" w:rsidRDefault="00E93463" w:rsidP="00383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B2772">
              <w:rPr>
                <w:rFonts w:ascii="Times New Roman" w:hAnsi="Times New Roman" w:cs="Times New Roman"/>
                <w:b/>
                <w:sz w:val="24"/>
                <w:szCs w:val="24"/>
              </w:rPr>
              <w:t>овышен-ный</w:t>
            </w:r>
            <w:proofErr w:type="spellEnd"/>
            <w:proofErr w:type="gramEnd"/>
          </w:p>
        </w:tc>
        <w:tc>
          <w:tcPr>
            <w:tcW w:w="1319" w:type="dxa"/>
          </w:tcPr>
          <w:p w:rsidR="00E93463" w:rsidRPr="00AB2772" w:rsidRDefault="00E93463" w:rsidP="00383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B2772">
              <w:rPr>
                <w:rFonts w:ascii="Times New Roman" w:hAnsi="Times New Roman" w:cs="Times New Roman"/>
                <w:b/>
                <w:sz w:val="24"/>
                <w:szCs w:val="24"/>
              </w:rPr>
              <w:t>овышен-ный</w:t>
            </w:r>
            <w:proofErr w:type="spellEnd"/>
            <w:proofErr w:type="gramEnd"/>
          </w:p>
        </w:tc>
        <w:tc>
          <w:tcPr>
            <w:tcW w:w="1319" w:type="dxa"/>
          </w:tcPr>
          <w:p w:rsidR="00E93463" w:rsidRPr="00AB2772" w:rsidRDefault="00E93463" w:rsidP="00383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B2772">
              <w:rPr>
                <w:rFonts w:ascii="Times New Roman" w:hAnsi="Times New Roman" w:cs="Times New Roman"/>
                <w:b/>
                <w:sz w:val="24"/>
                <w:szCs w:val="24"/>
              </w:rPr>
              <w:t>овышен-ный</w:t>
            </w:r>
            <w:proofErr w:type="spellEnd"/>
            <w:proofErr w:type="gramEnd"/>
          </w:p>
        </w:tc>
        <w:tc>
          <w:tcPr>
            <w:tcW w:w="1099" w:type="dxa"/>
          </w:tcPr>
          <w:p w:rsidR="00E93463" w:rsidRPr="00AB2772" w:rsidRDefault="00E93463" w:rsidP="00383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099" w:type="dxa"/>
          </w:tcPr>
          <w:p w:rsidR="00E93463" w:rsidRPr="00AB2772" w:rsidRDefault="00E93463" w:rsidP="00383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E93463" w:rsidRPr="00AB2772" w:rsidRDefault="00E93463" w:rsidP="00383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93463" w:rsidTr="0038308B">
        <w:tc>
          <w:tcPr>
            <w:tcW w:w="2160" w:type="dxa"/>
          </w:tcPr>
          <w:p w:rsidR="00E93463" w:rsidRDefault="00E93463" w:rsidP="00383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772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</w:t>
            </w:r>
          </w:p>
          <w:p w:rsidR="00E93463" w:rsidRPr="00AB2772" w:rsidRDefault="00E93463" w:rsidP="00383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772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грамотность</w:t>
            </w:r>
          </w:p>
        </w:tc>
        <w:tc>
          <w:tcPr>
            <w:tcW w:w="1175" w:type="dxa"/>
          </w:tcPr>
          <w:p w:rsidR="00E93463" w:rsidRPr="00AB2772" w:rsidRDefault="00E93463" w:rsidP="00383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319" w:type="dxa"/>
          </w:tcPr>
          <w:p w:rsidR="00E93463" w:rsidRPr="00AB2772" w:rsidRDefault="00E93463" w:rsidP="00383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1319" w:type="dxa"/>
          </w:tcPr>
          <w:p w:rsidR="00E93463" w:rsidRPr="00AB2772" w:rsidRDefault="00E93463" w:rsidP="00383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B2772">
              <w:rPr>
                <w:rFonts w:ascii="Times New Roman" w:hAnsi="Times New Roman" w:cs="Times New Roman"/>
                <w:b/>
                <w:sz w:val="24"/>
                <w:szCs w:val="24"/>
              </w:rPr>
              <w:t>овышен-ный</w:t>
            </w:r>
            <w:proofErr w:type="spellEnd"/>
            <w:proofErr w:type="gramEnd"/>
          </w:p>
        </w:tc>
        <w:tc>
          <w:tcPr>
            <w:tcW w:w="1319" w:type="dxa"/>
          </w:tcPr>
          <w:p w:rsidR="00E93463" w:rsidRPr="00AB2772" w:rsidRDefault="00E93463" w:rsidP="00383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B2772">
              <w:rPr>
                <w:rFonts w:ascii="Times New Roman" w:hAnsi="Times New Roman" w:cs="Times New Roman"/>
                <w:b/>
                <w:sz w:val="24"/>
                <w:szCs w:val="24"/>
              </w:rPr>
              <w:t>овышен-ный</w:t>
            </w:r>
            <w:proofErr w:type="spellEnd"/>
            <w:proofErr w:type="gramEnd"/>
          </w:p>
        </w:tc>
        <w:tc>
          <w:tcPr>
            <w:tcW w:w="1099" w:type="dxa"/>
          </w:tcPr>
          <w:p w:rsidR="00E93463" w:rsidRPr="00AB2772" w:rsidRDefault="00E93463" w:rsidP="00383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E93463" w:rsidRPr="00AB2772" w:rsidRDefault="00E93463" w:rsidP="00383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099" w:type="dxa"/>
          </w:tcPr>
          <w:p w:rsidR="00E93463" w:rsidRPr="00AB2772" w:rsidRDefault="00E93463" w:rsidP="00383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93463" w:rsidTr="0038308B">
        <w:tc>
          <w:tcPr>
            <w:tcW w:w="2160" w:type="dxa"/>
          </w:tcPr>
          <w:p w:rsidR="00E93463" w:rsidRPr="00AB2772" w:rsidRDefault="00E93463" w:rsidP="00383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77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75" w:type="dxa"/>
          </w:tcPr>
          <w:p w:rsidR="00E93463" w:rsidRPr="00AB2772" w:rsidRDefault="00E93463" w:rsidP="00383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319" w:type="dxa"/>
          </w:tcPr>
          <w:p w:rsidR="00E93463" w:rsidRDefault="00E93463" w:rsidP="00383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</w:t>
            </w:r>
          </w:p>
          <w:p w:rsidR="00E93463" w:rsidRPr="00AB2772" w:rsidRDefault="00E93463" w:rsidP="00383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319" w:type="dxa"/>
          </w:tcPr>
          <w:p w:rsidR="00E93463" w:rsidRPr="00AB2772" w:rsidRDefault="00E93463" w:rsidP="00383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319" w:type="dxa"/>
          </w:tcPr>
          <w:p w:rsidR="00E93463" w:rsidRPr="00AB2772" w:rsidRDefault="00E93463" w:rsidP="00383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099" w:type="dxa"/>
          </w:tcPr>
          <w:p w:rsidR="00E93463" w:rsidRPr="00AB2772" w:rsidRDefault="00E93463" w:rsidP="00383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E93463" w:rsidRPr="00AB2772" w:rsidRDefault="00E93463" w:rsidP="00383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E93463" w:rsidRPr="00AB2772" w:rsidRDefault="00E93463" w:rsidP="00383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</w:tr>
    </w:tbl>
    <w:p w:rsidR="0038308B" w:rsidRPr="0038308B" w:rsidRDefault="00523DE3" w:rsidP="00523DE3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D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1791970</wp:posOffset>
            </wp:positionV>
            <wp:extent cx="4848225" cy="1466215"/>
            <wp:effectExtent l="19050" t="0" r="9525" b="635"/>
            <wp:wrapSquare wrapText="bothSides"/>
            <wp:docPr id="6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anchor>
        </w:drawing>
      </w:r>
    </w:p>
    <w:p w:rsidR="00523DE3" w:rsidRPr="00994EFD" w:rsidRDefault="00523DE3" w:rsidP="00523DE3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общему уровню сформированности по всем трем направлениям функциональной грамотности (читательской, естественнонаучной и математической), по которым проводилось мониторинговое исследование,  п</w:t>
      </w:r>
      <w:r w:rsidRPr="00994EFD">
        <w:rPr>
          <w:rFonts w:ascii="Times New Roman" w:hAnsi="Times New Roman" w:cs="Times New Roman"/>
          <w:sz w:val="28"/>
          <w:szCs w:val="28"/>
        </w:rPr>
        <w:t xml:space="preserve">росматривается </w:t>
      </w:r>
      <w:r>
        <w:rPr>
          <w:rFonts w:ascii="Times New Roman" w:hAnsi="Times New Roman" w:cs="Times New Roman"/>
          <w:sz w:val="28"/>
          <w:szCs w:val="28"/>
        </w:rPr>
        <w:t>отрицательная</w:t>
      </w:r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тенденция</w:t>
      </w:r>
      <w:r w:rsidRPr="00994EFD">
        <w:rPr>
          <w:rFonts w:ascii="Times New Roman" w:hAnsi="Times New Roman" w:cs="Times New Roman"/>
          <w:sz w:val="28"/>
          <w:szCs w:val="28"/>
        </w:rPr>
        <w:t xml:space="preserve"> развития грамотности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994EFD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>начальной и основной школы</w:t>
      </w:r>
      <w:r w:rsidRPr="00994EFD">
        <w:rPr>
          <w:rFonts w:ascii="Times New Roman" w:hAnsi="Times New Roman" w:cs="Times New Roman"/>
          <w:sz w:val="28"/>
          <w:szCs w:val="28"/>
        </w:rPr>
        <w:t xml:space="preserve">: </w:t>
      </w:r>
      <w:r w:rsidRPr="00E91733">
        <w:rPr>
          <w:rFonts w:ascii="Times New Roman" w:hAnsi="Times New Roman" w:cs="Times New Roman"/>
          <w:sz w:val="28"/>
          <w:szCs w:val="28"/>
        </w:rPr>
        <w:t xml:space="preserve">уровень сформированности </w:t>
      </w:r>
      <w:r>
        <w:rPr>
          <w:rFonts w:ascii="Times New Roman" w:hAnsi="Times New Roman" w:cs="Times New Roman"/>
          <w:sz w:val="28"/>
          <w:szCs w:val="28"/>
        </w:rPr>
        <w:t xml:space="preserve">функциональной грамотности </w:t>
      </w:r>
      <w:r w:rsidRPr="00E9173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основной школе снижается, </w:t>
      </w:r>
      <w:r w:rsidRPr="00E91733">
        <w:rPr>
          <w:rFonts w:ascii="Times New Roman" w:hAnsi="Times New Roman" w:cs="Times New Roman"/>
          <w:sz w:val="28"/>
          <w:szCs w:val="28"/>
        </w:rPr>
        <w:t xml:space="preserve"> </w:t>
      </w:r>
      <w:r w:rsidRPr="00FB71D3">
        <w:rPr>
          <w:rFonts w:ascii="Times New Roman" w:hAnsi="Times New Roman" w:cs="Times New Roman"/>
          <w:sz w:val="28"/>
          <w:szCs w:val="28"/>
        </w:rPr>
        <w:t>что свидетельствует о недостаточной проводимой учителями основной школы  работе, направленной на её формирование.</w:t>
      </w:r>
      <w:proofErr w:type="gramEnd"/>
    </w:p>
    <w:p w:rsidR="00523DE3" w:rsidRDefault="00523DE3" w:rsidP="00523DE3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994EFD">
        <w:rPr>
          <w:rFonts w:ascii="Times New Roman" w:hAnsi="Times New Roman" w:cs="Times New Roman"/>
          <w:sz w:val="28"/>
          <w:szCs w:val="28"/>
        </w:rPr>
        <w:t>В разрезе городск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4EFD">
        <w:rPr>
          <w:rFonts w:ascii="Times New Roman" w:hAnsi="Times New Roman" w:cs="Times New Roman"/>
          <w:sz w:val="28"/>
          <w:szCs w:val="28"/>
        </w:rPr>
        <w:t xml:space="preserve">/сельские школы </w:t>
      </w:r>
      <w:r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 w:rsidRPr="009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функциональной  </w:t>
      </w:r>
      <w:r w:rsidRPr="00994EFD">
        <w:rPr>
          <w:rFonts w:ascii="Times New Roman" w:hAnsi="Times New Roman" w:cs="Times New Roman"/>
          <w:sz w:val="28"/>
          <w:szCs w:val="28"/>
        </w:rPr>
        <w:t>грамотности</w:t>
      </w:r>
      <w:r>
        <w:rPr>
          <w:rFonts w:ascii="Times New Roman" w:hAnsi="Times New Roman" w:cs="Times New Roman"/>
          <w:sz w:val="28"/>
          <w:szCs w:val="28"/>
        </w:rPr>
        <w:t xml:space="preserve"> (по всем трем направлениям) </w:t>
      </w:r>
      <w:r w:rsidRPr="00994EFD">
        <w:rPr>
          <w:rFonts w:ascii="Times New Roman" w:hAnsi="Times New Roman" w:cs="Times New Roman"/>
          <w:sz w:val="28"/>
          <w:szCs w:val="28"/>
        </w:rPr>
        <w:t xml:space="preserve"> показал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4EFD">
        <w:rPr>
          <w:rFonts w:ascii="Times New Roman" w:hAnsi="Times New Roman" w:cs="Times New Roman"/>
          <w:sz w:val="28"/>
          <w:szCs w:val="28"/>
        </w:rPr>
        <w:t xml:space="preserve"> более высокий уровень её сформированности у </w:t>
      </w:r>
      <w:proofErr w:type="gramStart"/>
      <w:r w:rsidRPr="00994EF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94EFD">
        <w:rPr>
          <w:rFonts w:ascii="Times New Roman" w:hAnsi="Times New Roman" w:cs="Times New Roman"/>
          <w:sz w:val="28"/>
          <w:szCs w:val="28"/>
        </w:rPr>
        <w:t xml:space="preserve">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4EF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ы.</w:t>
      </w:r>
    </w:p>
    <w:p w:rsidR="00994EFD" w:rsidRDefault="006835E2" w:rsidP="00101C50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85D70" w:rsidRDefault="00585D70" w:rsidP="00101C50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585D70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FB206C">
        <w:rPr>
          <w:rFonts w:ascii="Times New Roman" w:hAnsi="Times New Roman" w:cs="Times New Roman"/>
          <w:b/>
          <w:sz w:val="28"/>
          <w:szCs w:val="28"/>
        </w:rPr>
        <w:t>мониторингового исследования</w:t>
      </w:r>
      <w:r w:rsidRPr="00585D70">
        <w:rPr>
          <w:rFonts w:ascii="Times New Roman" w:hAnsi="Times New Roman" w:cs="Times New Roman"/>
          <w:b/>
          <w:sz w:val="28"/>
          <w:szCs w:val="28"/>
        </w:rPr>
        <w:t xml:space="preserve"> функциональной грамотности обучающихся </w:t>
      </w:r>
      <w:r w:rsidR="00FB206C">
        <w:rPr>
          <w:rFonts w:ascii="Times New Roman" w:hAnsi="Times New Roman" w:cs="Times New Roman"/>
          <w:b/>
          <w:sz w:val="28"/>
          <w:szCs w:val="28"/>
        </w:rPr>
        <w:t>1-4, 5-7, 10</w:t>
      </w:r>
      <w:r w:rsidRPr="00585D70">
        <w:rPr>
          <w:rFonts w:ascii="Times New Roman" w:hAnsi="Times New Roman" w:cs="Times New Roman"/>
          <w:b/>
          <w:sz w:val="28"/>
          <w:szCs w:val="28"/>
        </w:rPr>
        <w:t xml:space="preserve"> классов общеобразовательных организаций </w:t>
      </w:r>
      <w:r w:rsidR="00FB206C">
        <w:rPr>
          <w:rFonts w:ascii="Times New Roman" w:hAnsi="Times New Roman" w:cs="Times New Roman"/>
          <w:b/>
          <w:sz w:val="28"/>
          <w:szCs w:val="28"/>
        </w:rPr>
        <w:t>Вожегодского муниципального района</w:t>
      </w:r>
      <w:r w:rsidRPr="00585D70">
        <w:rPr>
          <w:rFonts w:ascii="Times New Roman" w:hAnsi="Times New Roman" w:cs="Times New Roman"/>
          <w:b/>
          <w:sz w:val="28"/>
          <w:szCs w:val="28"/>
        </w:rPr>
        <w:t xml:space="preserve"> рекомендовать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85D70" w:rsidRDefault="00585D70" w:rsidP="00101C50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585D70">
        <w:rPr>
          <w:rFonts w:ascii="Times New Roman" w:hAnsi="Times New Roman" w:cs="Times New Roman"/>
          <w:b/>
          <w:sz w:val="28"/>
          <w:szCs w:val="28"/>
        </w:rPr>
        <w:t xml:space="preserve">Считать приоритетом в качестве подготовки </w:t>
      </w:r>
      <w:proofErr w:type="gramStart"/>
      <w:r w:rsidRPr="00585D7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585D70">
        <w:rPr>
          <w:rFonts w:ascii="Times New Roman" w:hAnsi="Times New Roman" w:cs="Times New Roman"/>
          <w:b/>
          <w:sz w:val="28"/>
          <w:szCs w:val="28"/>
        </w:rPr>
        <w:t xml:space="preserve"> системное формирование функциональной грамотности</w:t>
      </w:r>
      <w:r w:rsidRPr="00585D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5D70" w:rsidRDefault="00FB206C" w:rsidP="00101C50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ИМО (информационно-методическому отделу):</w:t>
      </w:r>
    </w:p>
    <w:p w:rsidR="00F10ADF" w:rsidRPr="00101C50" w:rsidRDefault="00101C50" w:rsidP="004F7259">
      <w:pPr>
        <w:pStyle w:val="a3"/>
        <w:numPr>
          <w:ilvl w:val="0"/>
          <w:numId w:val="5"/>
        </w:numPr>
        <w:tabs>
          <w:tab w:val="left" w:pos="284"/>
        </w:tabs>
        <w:spacing w:before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9392C" w:rsidRPr="00101C50">
        <w:rPr>
          <w:rFonts w:ascii="Times New Roman" w:hAnsi="Times New Roman" w:cs="Times New Roman"/>
          <w:sz w:val="28"/>
          <w:szCs w:val="28"/>
        </w:rPr>
        <w:t xml:space="preserve">ктуализировать планы работы муниципальных методических объединений учителей в части включения мероприятий, направленных на формирование и оценку ФГ с участием муниципальных команд по формированию ФГ </w:t>
      </w:r>
    </w:p>
    <w:p w:rsidR="00F10ADF" w:rsidRPr="00101C50" w:rsidRDefault="00101C50" w:rsidP="004F7259">
      <w:pPr>
        <w:pStyle w:val="a3"/>
        <w:numPr>
          <w:ilvl w:val="0"/>
          <w:numId w:val="5"/>
        </w:numPr>
        <w:tabs>
          <w:tab w:val="left" w:pos="284"/>
        </w:tabs>
        <w:spacing w:before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9392C" w:rsidRPr="00101C50">
        <w:rPr>
          <w:rFonts w:ascii="Times New Roman" w:hAnsi="Times New Roman" w:cs="Times New Roman"/>
          <w:sz w:val="28"/>
          <w:szCs w:val="28"/>
        </w:rPr>
        <w:t xml:space="preserve">беспечить методическое сопровождение общеобразовательных организаций  с участием муниципальных методических объединений по направлениям, </w:t>
      </w:r>
      <w:r w:rsidR="00E9392C" w:rsidRPr="00101C50">
        <w:rPr>
          <w:rFonts w:ascii="Times New Roman" w:hAnsi="Times New Roman" w:cs="Times New Roman"/>
          <w:sz w:val="28"/>
          <w:szCs w:val="28"/>
        </w:rPr>
        <w:lastRenderedPageBreak/>
        <w:t>способствующим формированию функцио</w:t>
      </w:r>
      <w:r w:rsidR="00D76E87">
        <w:rPr>
          <w:rFonts w:ascii="Times New Roman" w:hAnsi="Times New Roman" w:cs="Times New Roman"/>
          <w:sz w:val="28"/>
          <w:szCs w:val="28"/>
        </w:rPr>
        <w:t>нальной грамотности, таким как: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="00E9392C" w:rsidRPr="00101C50">
        <w:rPr>
          <w:rFonts w:ascii="Times New Roman" w:hAnsi="Times New Roman" w:cs="Times New Roman"/>
          <w:sz w:val="28"/>
          <w:szCs w:val="28"/>
        </w:rPr>
        <w:t>практикоориентированность</w:t>
      </w:r>
      <w:proofErr w:type="spellEnd"/>
      <w:r w:rsidR="00E9392C" w:rsidRPr="00101C50">
        <w:rPr>
          <w:rFonts w:ascii="Times New Roman" w:hAnsi="Times New Roman" w:cs="Times New Roman"/>
          <w:sz w:val="28"/>
          <w:szCs w:val="28"/>
        </w:rPr>
        <w:t xml:space="preserve"> при изучении предметов, в том числе лабораторные работы в естественнонаучных дисциплинах; 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E9392C" w:rsidRPr="00101C50">
        <w:rPr>
          <w:rFonts w:ascii="Times New Roman" w:hAnsi="Times New Roman" w:cs="Times New Roman"/>
          <w:sz w:val="28"/>
          <w:szCs w:val="28"/>
        </w:rPr>
        <w:t xml:space="preserve">проектная деятельность; внеурочная деятельность и дополнительное образование; 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E9392C" w:rsidRPr="00101C50">
        <w:rPr>
          <w:rFonts w:ascii="Times New Roman" w:hAnsi="Times New Roman" w:cs="Times New Roman"/>
          <w:sz w:val="28"/>
          <w:szCs w:val="28"/>
        </w:rPr>
        <w:t xml:space="preserve">профориентация; 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E9392C" w:rsidRPr="00101C50">
        <w:rPr>
          <w:rFonts w:ascii="Times New Roman" w:hAnsi="Times New Roman" w:cs="Times New Roman"/>
          <w:sz w:val="28"/>
          <w:szCs w:val="28"/>
        </w:rPr>
        <w:t xml:space="preserve">включение всей образовательной, социальной инфраструктуры муниципального образования в образовательный процесс; 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E9392C" w:rsidRPr="00101C50">
        <w:rPr>
          <w:rFonts w:ascii="Times New Roman" w:hAnsi="Times New Roman" w:cs="Times New Roman"/>
          <w:sz w:val="28"/>
          <w:szCs w:val="28"/>
        </w:rPr>
        <w:t xml:space="preserve">индивидуализация учебного процесса; 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E9392C" w:rsidRPr="00101C50">
        <w:rPr>
          <w:rFonts w:ascii="Times New Roman" w:hAnsi="Times New Roman" w:cs="Times New Roman"/>
          <w:sz w:val="28"/>
          <w:szCs w:val="28"/>
        </w:rPr>
        <w:t xml:space="preserve">использование эффективных педагогических технологий (формирующее оценивание, </w:t>
      </w:r>
      <w:proofErr w:type="spellStart"/>
      <w:r w:rsidR="00E9392C" w:rsidRPr="00101C50">
        <w:rPr>
          <w:rFonts w:ascii="Times New Roman" w:hAnsi="Times New Roman" w:cs="Times New Roman"/>
          <w:sz w:val="28"/>
          <w:szCs w:val="28"/>
        </w:rPr>
        <w:t>тьюторство</w:t>
      </w:r>
      <w:proofErr w:type="spellEnd"/>
      <w:r w:rsidR="00E9392C" w:rsidRPr="00101C50">
        <w:rPr>
          <w:rFonts w:ascii="Times New Roman" w:hAnsi="Times New Roman" w:cs="Times New Roman"/>
          <w:sz w:val="28"/>
          <w:szCs w:val="28"/>
        </w:rPr>
        <w:t xml:space="preserve"> и т.п.); эффективное использование ресурсов Интернета. </w:t>
      </w:r>
    </w:p>
    <w:p w:rsidR="00F10ADF" w:rsidRPr="00101C50" w:rsidRDefault="00101C50" w:rsidP="004F7259">
      <w:pPr>
        <w:pStyle w:val="a3"/>
        <w:numPr>
          <w:ilvl w:val="0"/>
          <w:numId w:val="5"/>
        </w:numPr>
        <w:tabs>
          <w:tab w:val="left" w:pos="284"/>
        </w:tabs>
        <w:spacing w:before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9392C" w:rsidRPr="00101C50">
        <w:rPr>
          <w:rFonts w:ascii="Times New Roman" w:hAnsi="Times New Roman" w:cs="Times New Roman"/>
          <w:sz w:val="28"/>
          <w:szCs w:val="28"/>
        </w:rPr>
        <w:t xml:space="preserve">рганизовать и провести методические </w:t>
      </w:r>
      <w:proofErr w:type="spellStart"/>
      <w:r w:rsidR="00E9392C" w:rsidRPr="00101C50">
        <w:rPr>
          <w:rFonts w:ascii="Times New Roman" w:hAnsi="Times New Roman" w:cs="Times New Roman"/>
          <w:sz w:val="28"/>
          <w:szCs w:val="28"/>
        </w:rPr>
        <w:t>интенсивы</w:t>
      </w:r>
      <w:proofErr w:type="spellEnd"/>
      <w:r w:rsidR="00E9392C" w:rsidRPr="00101C50">
        <w:rPr>
          <w:rFonts w:ascii="Times New Roman" w:hAnsi="Times New Roman" w:cs="Times New Roman"/>
          <w:sz w:val="28"/>
          <w:szCs w:val="28"/>
        </w:rPr>
        <w:t xml:space="preserve"> по обсуждению вопросов формирования и оценки ФГ</w:t>
      </w:r>
      <w:r>
        <w:rPr>
          <w:rFonts w:ascii="Times New Roman" w:hAnsi="Times New Roman" w:cs="Times New Roman"/>
          <w:sz w:val="28"/>
          <w:szCs w:val="28"/>
        </w:rPr>
        <w:t>;</w:t>
      </w:r>
      <w:r w:rsidR="00E9392C" w:rsidRPr="00101C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ADF" w:rsidRPr="00101C50" w:rsidRDefault="00101C50" w:rsidP="004F7259">
      <w:pPr>
        <w:pStyle w:val="a3"/>
        <w:numPr>
          <w:ilvl w:val="0"/>
          <w:numId w:val="5"/>
        </w:numPr>
        <w:tabs>
          <w:tab w:val="left" w:pos="284"/>
        </w:tabs>
        <w:spacing w:before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9392C" w:rsidRPr="00101C50">
        <w:rPr>
          <w:rFonts w:ascii="Times New Roman" w:hAnsi="Times New Roman" w:cs="Times New Roman"/>
          <w:sz w:val="28"/>
          <w:szCs w:val="28"/>
        </w:rPr>
        <w:t xml:space="preserve">формировать базы данных педагогов, участвующих в формировании </w:t>
      </w:r>
      <w:r>
        <w:rPr>
          <w:rFonts w:ascii="Times New Roman" w:hAnsi="Times New Roman" w:cs="Times New Roman"/>
          <w:sz w:val="28"/>
          <w:szCs w:val="28"/>
        </w:rPr>
        <w:t>ФГ;</w:t>
      </w:r>
    </w:p>
    <w:p w:rsidR="000A482A" w:rsidRPr="00FB206C" w:rsidRDefault="00101C50" w:rsidP="004F7259">
      <w:pPr>
        <w:pStyle w:val="a3"/>
        <w:numPr>
          <w:ilvl w:val="0"/>
          <w:numId w:val="5"/>
        </w:numPr>
        <w:tabs>
          <w:tab w:val="left" w:pos="284"/>
        </w:tabs>
        <w:spacing w:before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9392C" w:rsidRPr="00101C50">
        <w:rPr>
          <w:rFonts w:ascii="Times New Roman" w:hAnsi="Times New Roman" w:cs="Times New Roman"/>
          <w:sz w:val="28"/>
          <w:szCs w:val="28"/>
        </w:rPr>
        <w:t>рганизовать проведение информационно-просветительской работы с родителями, СМИ, общественностью по вопросам формирования и оценки ФГ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1C50" w:rsidRDefault="00101C50" w:rsidP="004F7259">
      <w:pPr>
        <w:tabs>
          <w:tab w:val="left" w:pos="284"/>
        </w:tabs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C50">
        <w:rPr>
          <w:rFonts w:ascii="Times New Roman" w:hAnsi="Times New Roman" w:cs="Times New Roman"/>
          <w:b/>
          <w:sz w:val="28"/>
          <w:szCs w:val="28"/>
        </w:rPr>
        <w:t>Общеобразовательным организациям:</w:t>
      </w:r>
    </w:p>
    <w:p w:rsidR="00101C50" w:rsidRPr="00101C50" w:rsidRDefault="009432AC" w:rsidP="004F7259">
      <w:pPr>
        <w:pStyle w:val="a3"/>
        <w:numPr>
          <w:ilvl w:val="0"/>
          <w:numId w:val="6"/>
        </w:numPr>
        <w:tabs>
          <w:tab w:val="left" w:pos="284"/>
        </w:tabs>
        <w:spacing w:before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01C50" w:rsidRPr="00101C50">
        <w:rPr>
          <w:rFonts w:ascii="Times New Roman" w:hAnsi="Times New Roman" w:cs="Times New Roman"/>
          <w:sz w:val="28"/>
          <w:szCs w:val="28"/>
        </w:rPr>
        <w:t>азработать планы по формированию ФГ на уровне общеобразовательной организации на 2022-2023 годы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1C50" w:rsidRPr="00101C50" w:rsidRDefault="009432AC" w:rsidP="004F7259">
      <w:pPr>
        <w:pStyle w:val="a3"/>
        <w:numPr>
          <w:ilvl w:val="0"/>
          <w:numId w:val="6"/>
        </w:numPr>
        <w:tabs>
          <w:tab w:val="left" w:pos="284"/>
        </w:tabs>
        <w:spacing w:before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01C50" w:rsidRPr="00101C50">
        <w:rPr>
          <w:rFonts w:ascii="Times New Roman" w:hAnsi="Times New Roman" w:cs="Times New Roman"/>
          <w:sz w:val="28"/>
          <w:szCs w:val="28"/>
        </w:rPr>
        <w:t>ктуализировать планы работы школьных методических объединений учителей в части включения мероприятий, направленных на формирование и оценку ФГ 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101C50" w:rsidRPr="00101C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C50" w:rsidRPr="00101C50" w:rsidRDefault="009432AC" w:rsidP="004F7259">
      <w:pPr>
        <w:pStyle w:val="a3"/>
        <w:numPr>
          <w:ilvl w:val="0"/>
          <w:numId w:val="6"/>
        </w:numPr>
        <w:tabs>
          <w:tab w:val="left" w:pos="284"/>
        </w:tabs>
        <w:spacing w:before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01C50" w:rsidRPr="00101C50">
        <w:rPr>
          <w:rFonts w:ascii="Times New Roman" w:hAnsi="Times New Roman" w:cs="Times New Roman"/>
          <w:sz w:val="28"/>
          <w:szCs w:val="28"/>
        </w:rPr>
        <w:t>ключить в план методической работы образовательной организации серию семинаров-практикумов, направленных на совместную работу всего педагогического коллектива по формированию функциональной грамотности:</w:t>
      </w:r>
    </w:p>
    <w:p w:rsidR="00101C50" w:rsidRPr="00101C50" w:rsidRDefault="00101C50" w:rsidP="004F7259">
      <w:pPr>
        <w:tabs>
          <w:tab w:val="left" w:pos="284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01C50">
        <w:rPr>
          <w:rFonts w:ascii="Times New Roman" w:hAnsi="Times New Roman" w:cs="Times New Roman"/>
          <w:sz w:val="28"/>
          <w:szCs w:val="28"/>
        </w:rPr>
        <w:t xml:space="preserve">– определить по каждому компоненту функциональной грамотности, за какие умения может отвечать педагог каждого предмета; </w:t>
      </w:r>
    </w:p>
    <w:p w:rsidR="00101C50" w:rsidRPr="00101C50" w:rsidRDefault="00101C50" w:rsidP="004F7259">
      <w:pPr>
        <w:tabs>
          <w:tab w:val="left" w:pos="284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01C50">
        <w:rPr>
          <w:rFonts w:ascii="Times New Roman" w:hAnsi="Times New Roman" w:cs="Times New Roman"/>
          <w:sz w:val="28"/>
          <w:szCs w:val="28"/>
        </w:rPr>
        <w:t xml:space="preserve">– согласовать цели по достижению результатов; </w:t>
      </w:r>
    </w:p>
    <w:p w:rsidR="00101C50" w:rsidRPr="00101C50" w:rsidRDefault="00101C50" w:rsidP="004F7259">
      <w:pPr>
        <w:tabs>
          <w:tab w:val="left" w:pos="284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01C50">
        <w:rPr>
          <w:rFonts w:ascii="Times New Roman" w:hAnsi="Times New Roman" w:cs="Times New Roman"/>
          <w:sz w:val="28"/>
          <w:szCs w:val="28"/>
        </w:rPr>
        <w:t>– определить промежуточные планируемые результаты, достижение которых способствует формированию функциональной грамотности;</w:t>
      </w:r>
    </w:p>
    <w:p w:rsidR="00101C50" w:rsidRPr="00101C50" w:rsidRDefault="00101C50" w:rsidP="004F7259">
      <w:pPr>
        <w:tabs>
          <w:tab w:val="left" w:pos="284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01C50">
        <w:rPr>
          <w:rFonts w:ascii="Times New Roman" w:hAnsi="Times New Roman" w:cs="Times New Roman"/>
          <w:sz w:val="28"/>
          <w:szCs w:val="28"/>
        </w:rPr>
        <w:t xml:space="preserve">– согласовать способы и подходы, обеспечивающие возможности усиления </w:t>
      </w:r>
      <w:proofErr w:type="spellStart"/>
      <w:r w:rsidRPr="00101C50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101C50">
        <w:rPr>
          <w:rFonts w:ascii="Times New Roman" w:hAnsi="Times New Roman" w:cs="Times New Roman"/>
          <w:sz w:val="28"/>
          <w:szCs w:val="28"/>
        </w:rPr>
        <w:t xml:space="preserve"> связей; </w:t>
      </w:r>
    </w:p>
    <w:p w:rsidR="00101C50" w:rsidRPr="00101C50" w:rsidRDefault="00101C50" w:rsidP="004F7259">
      <w:pPr>
        <w:tabs>
          <w:tab w:val="left" w:pos="284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101C50">
        <w:rPr>
          <w:rFonts w:ascii="Times New Roman" w:hAnsi="Times New Roman" w:cs="Times New Roman"/>
          <w:sz w:val="28"/>
          <w:szCs w:val="28"/>
        </w:rPr>
        <w:t>– обсудить выявленные проблемные области и оценить возможности их решения с точки зрения имеющихся ресурсов: ресурсы школы или привлечение ресурсов муниципального образования</w:t>
      </w:r>
      <w:r w:rsidR="009432AC">
        <w:rPr>
          <w:rFonts w:ascii="Times New Roman" w:hAnsi="Times New Roman" w:cs="Times New Roman"/>
          <w:sz w:val="28"/>
          <w:szCs w:val="28"/>
        </w:rPr>
        <w:t>;</w:t>
      </w:r>
    </w:p>
    <w:p w:rsidR="00101C50" w:rsidRPr="00101C50" w:rsidRDefault="009432AC" w:rsidP="004F7259">
      <w:pPr>
        <w:pStyle w:val="a3"/>
        <w:numPr>
          <w:ilvl w:val="0"/>
          <w:numId w:val="6"/>
        </w:numPr>
        <w:tabs>
          <w:tab w:val="left" w:pos="284"/>
        </w:tabs>
        <w:spacing w:before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01C50" w:rsidRPr="00101C50">
        <w:rPr>
          <w:rFonts w:ascii="Times New Roman" w:hAnsi="Times New Roman" w:cs="Times New Roman"/>
          <w:sz w:val="28"/>
          <w:szCs w:val="28"/>
        </w:rPr>
        <w:t xml:space="preserve">роанализировать результаты </w:t>
      </w:r>
      <w:r w:rsidR="00FB206C">
        <w:rPr>
          <w:rFonts w:ascii="Times New Roman" w:hAnsi="Times New Roman" w:cs="Times New Roman"/>
          <w:sz w:val="28"/>
          <w:szCs w:val="28"/>
        </w:rPr>
        <w:t>мониторингового исследования</w:t>
      </w:r>
      <w:r w:rsidR="00101C50" w:rsidRPr="00101C50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в разрезе образовательной организации в целом, в разрезе параллели, отдельных классов и обучающихся. Сформировать базу данных обучающихся ОО в аспекте дефицитов  ФГ по результатам самодиагностики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101C50" w:rsidRPr="00101C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C50" w:rsidRPr="00101C50" w:rsidRDefault="009432AC" w:rsidP="004F7259">
      <w:pPr>
        <w:pStyle w:val="a3"/>
        <w:numPr>
          <w:ilvl w:val="0"/>
          <w:numId w:val="6"/>
        </w:numPr>
        <w:tabs>
          <w:tab w:val="left" w:pos="284"/>
        </w:tabs>
        <w:spacing w:before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101C50" w:rsidRPr="00101C50">
        <w:rPr>
          <w:rFonts w:ascii="Times New Roman" w:hAnsi="Times New Roman" w:cs="Times New Roman"/>
          <w:sz w:val="28"/>
          <w:szCs w:val="28"/>
        </w:rPr>
        <w:t>недрить в образовательную деятельность задания по оценке функциональной грамотности (внеурочные занятия, уроки, практикумы, мероприятия, программы дополнительного образования, деятельн</w:t>
      </w:r>
      <w:r w:rsidR="00D76E87">
        <w:rPr>
          <w:rFonts w:ascii="Times New Roman" w:hAnsi="Times New Roman" w:cs="Times New Roman"/>
          <w:sz w:val="28"/>
          <w:szCs w:val="28"/>
        </w:rPr>
        <w:t>о</w:t>
      </w:r>
      <w:r w:rsidR="00101C50" w:rsidRPr="00101C50">
        <w:rPr>
          <w:rFonts w:ascii="Times New Roman" w:hAnsi="Times New Roman" w:cs="Times New Roman"/>
          <w:sz w:val="28"/>
          <w:szCs w:val="28"/>
        </w:rPr>
        <w:t>сть центров «Точка роста»)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1C50" w:rsidRPr="00101C50" w:rsidRDefault="009432AC" w:rsidP="004F7259">
      <w:pPr>
        <w:pStyle w:val="a3"/>
        <w:numPr>
          <w:ilvl w:val="0"/>
          <w:numId w:val="6"/>
        </w:numPr>
        <w:tabs>
          <w:tab w:val="left" w:pos="284"/>
        </w:tabs>
        <w:spacing w:before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01C50" w:rsidRPr="00101C50">
        <w:rPr>
          <w:rFonts w:ascii="Times New Roman" w:hAnsi="Times New Roman" w:cs="Times New Roman"/>
          <w:sz w:val="28"/>
          <w:szCs w:val="28"/>
        </w:rPr>
        <w:t>ранслировать позитивные практики учителей по формированию ФГ через открытые уроки, мастер-классы</w:t>
      </w:r>
      <w:r>
        <w:rPr>
          <w:rFonts w:ascii="Times New Roman" w:hAnsi="Times New Roman" w:cs="Times New Roman"/>
          <w:sz w:val="28"/>
          <w:szCs w:val="28"/>
        </w:rPr>
        <w:t>;</w:t>
      </w:r>
      <w:r w:rsidR="00101C50" w:rsidRPr="00101C5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1C50" w:rsidRDefault="009432AC" w:rsidP="004F7259">
      <w:pPr>
        <w:pStyle w:val="a3"/>
        <w:numPr>
          <w:ilvl w:val="0"/>
          <w:numId w:val="6"/>
        </w:numPr>
        <w:tabs>
          <w:tab w:val="left" w:pos="284"/>
        </w:tabs>
        <w:spacing w:before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01C50" w:rsidRPr="00101C50">
        <w:rPr>
          <w:rFonts w:ascii="Times New Roman" w:hAnsi="Times New Roman" w:cs="Times New Roman"/>
          <w:sz w:val="28"/>
          <w:szCs w:val="28"/>
        </w:rPr>
        <w:t>рганизовать работу по просвещению родителей по вопросам формирования ФГ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0095" w:rsidRDefault="00EA0095" w:rsidP="00EA0095">
      <w:pPr>
        <w:tabs>
          <w:tab w:val="left" w:pos="284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EA0095" w:rsidRDefault="00EA0095" w:rsidP="00EA0095">
      <w:pPr>
        <w:tabs>
          <w:tab w:val="left" w:pos="284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EA0095" w:rsidRDefault="00EA0095" w:rsidP="00EA0095">
      <w:pPr>
        <w:tabs>
          <w:tab w:val="left" w:pos="284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EA0095" w:rsidRPr="00EA0095" w:rsidRDefault="00EA0095" w:rsidP="00EA0095">
      <w:pPr>
        <w:tabs>
          <w:tab w:val="left" w:pos="284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sectPr w:rsidR="00EA0095" w:rsidRPr="00EA0095" w:rsidSect="00036891">
      <w:footerReference w:type="default" r:id="rId55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075" w:rsidRDefault="00C25075" w:rsidP="00605BD6">
      <w:pPr>
        <w:spacing w:after="0" w:line="240" w:lineRule="auto"/>
      </w:pPr>
      <w:r>
        <w:separator/>
      </w:r>
    </w:p>
  </w:endnote>
  <w:endnote w:type="continuationSeparator" w:id="1">
    <w:p w:rsidR="00C25075" w:rsidRDefault="00C25075" w:rsidP="0060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34086"/>
      <w:docPartObj>
        <w:docPartGallery w:val="Page Numbers (Bottom of Page)"/>
        <w:docPartUnique/>
      </w:docPartObj>
    </w:sdtPr>
    <w:sdtContent>
      <w:p w:rsidR="00C25075" w:rsidRDefault="00C25075">
        <w:pPr>
          <w:pStyle w:val="aa"/>
          <w:jc w:val="center"/>
        </w:pPr>
        <w:fldSimple w:instr=" PAGE   \* MERGEFORMAT ">
          <w:r w:rsidR="00BA22AA">
            <w:rPr>
              <w:noProof/>
            </w:rPr>
            <w:t>1</w:t>
          </w:r>
        </w:fldSimple>
      </w:p>
    </w:sdtContent>
  </w:sdt>
  <w:p w:rsidR="00C25075" w:rsidRDefault="00C2507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075" w:rsidRDefault="00C25075" w:rsidP="00605BD6">
      <w:pPr>
        <w:spacing w:after="0" w:line="240" w:lineRule="auto"/>
      </w:pPr>
      <w:r>
        <w:separator/>
      </w:r>
    </w:p>
  </w:footnote>
  <w:footnote w:type="continuationSeparator" w:id="1">
    <w:p w:rsidR="00C25075" w:rsidRDefault="00C25075" w:rsidP="00605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C71B3"/>
    <w:multiLevelType w:val="hybridMultilevel"/>
    <w:tmpl w:val="4044E63A"/>
    <w:lvl w:ilvl="0" w:tplc="FCEA4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7EB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60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CA7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A0F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50C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967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8A2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2E3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2156A52"/>
    <w:multiLevelType w:val="hybridMultilevel"/>
    <w:tmpl w:val="5436FF8E"/>
    <w:lvl w:ilvl="0" w:tplc="AC1AE9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76A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E2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43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70E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C91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644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124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4E8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A3B0BEA"/>
    <w:multiLevelType w:val="hybridMultilevel"/>
    <w:tmpl w:val="90F6C678"/>
    <w:lvl w:ilvl="0" w:tplc="7AE8B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EC4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427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76B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2F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E4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AA8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6C9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2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CC61270"/>
    <w:multiLevelType w:val="hybridMultilevel"/>
    <w:tmpl w:val="2D380912"/>
    <w:lvl w:ilvl="0" w:tplc="0419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4">
    <w:nsid w:val="79946D24"/>
    <w:multiLevelType w:val="hybridMultilevel"/>
    <w:tmpl w:val="BF3E4D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FE41F5B"/>
    <w:multiLevelType w:val="hybridMultilevel"/>
    <w:tmpl w:val="458C5E2E"/>
    <w:lvl w:ilvl="0" w:tplc="820C8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60F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762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1CB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30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A67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564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E6D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B05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F7C"/>
    <w:rsid w:val="00030FE7"/>
    <w:rsid w:val="00036891"/>
    <w:rsid w:val="00054E0E"/>
    <w:rsid w:val="00094150"/>
    <w:rsid w:val="000A482A"/>
    <w:rsid w:val="000B5FA9"/>
    <w:rsid w:val="000C7A62"/>
    <w:rsid w:val="000D232C"/>
    <w:rsid w:val="000F6DE7"/>
    <w:rsid w:val="001019BD"/>
    <w:rsid w:val="00101C50"/>
    <w:rsid w:val="001037F9"/>
    <w:rsid w:val="001412F8"/>
    <w:rsid w:val="00167E1D"/>
    <w:rsid w:val="0018006B"/>
    <w:rsid w:val="001C66F1"/>
    <w:rsid w:val="001D6706"/>
    <w:rsid w:val="001D682B"/>
    <w:rsid w:val="00203E65"/>
    <w:rsid w:val="002922BF"/>
    <w:rsid w:val="002A0C39"/>
    <w:rsid w:val="002D3C8D"/>
    <w:rsid w:val="002D4488"/>
    <w:rsid w:val="002E7A71"/>
    <w:rsid w:val="00344368"/>
    <w:rsid w:val="0034762D"/>
    <w:rsid w:val="00382849"/>
    <w:rsid w:val="0038308B"/>
    <w:rsid w:val="003E2FAF"/>
    <w:rsid w:val="003F3359"/>
    <w:rsid w:val="00400423"/>
    <w:rsid w:val="00426F12"/>
    <w:rsid w:val="00493118"/>
    <w:rsid w:val="004975B0"/>
    <w:rsid w:val="004C05F8"/>
    <w:rsid w:val="004F3744"/>
    <w:rsid w:val="004F7259"/>
    <w:rsid w:val="00503858"/>
    <w:rsid w:val="00523DE3"/>
    <w:rsid w:val="00531F83"/>
    <w:rsid w:val="0054379E"/>
    <w:rsid w:val="005655C1"/>
    <w:rsid w:val="00585D70"/>
    <w:rsid w:val="005A798E"/>
    <w:rsid w:val="005D3750"/>
    <w:rsid w:val="005E3770"/>
    <w:rsid w:val="005F12F4"/>
    <w:rsid w:val="005F381D"/>
    <w:rsid w:val="00605BD6"/>
    <w:rsid w:val="0063138F"/>
    <w:rsid w:val="00632FDA"/>
    <w:rsid w:val="006546B0"/>
    <w:rsid w:val="00664060"/>
    <w:rsid w:val="006707C5"/>
    <w:rsid w:val="006835E2"/>
    <w:rsid w:val="006A7B57"/>
    <w:rsid w:val="006C6EA7"/>
    <w:rsid w:val="006D319A"/>
    <w:rsid w:val="006F78EE"/>
    <w:rsid w:val="00705EAF"/>
    <w:rsid w:val="0071587A"/>
    <w:rsid w:val="00721392"/>
    <w:rsid w:val="007265BE"/>
    <w:rsid w:val="007856C3"/>
    <w:rsid w:val="007C0FC1"/>
    <w:rsid w:val="007C7527"/>
    <w:rsid w:val="008016E2"/>
    <w:rsid w:val="00807FD9"/>
    <w:rsid w:val="008177EA"/>
    <w:rsid w:val="00844366"/>
    <w:rsid w:val="00853DCE"/>
    <w:rsid w:val="00861817"/>
    <w:rsid w:val="0087702F"/>
    <w:rsid w:val="00894331"/>
    <w:rsid w:val="008A5401"/>
    <w:rsid w:val="008C1DAC"/>
    <w:rsid w:val="008D3D62"/>
    <w:rsid w:val="008D5E8A"/>
    <w:rsid w:val="008F1C55"/>
    <w:rsid w:val="0090000E"/>
    <w:rsid w:val="00906D38"/>
    <w:rsid w:val="00915373"/>
    <w:rsid w:val="0092168B"/>
    <w:rsid w:val="00932AD4"/>
    <w:rsid w:val="009432AC"/>
    <w:rsid w:val="00994EFD"/>
    <w:rsid w:val="00997BCF"/>
    <w:rsid w:val="009D09BB"/>
    <w:rsid w:val="00A15219"/>
    <w:rsid w:val="00A34DF3"/>
    <w:rsid w:val="00A5046C"/>
    <w:rsid w:val="00A82245"/>
    <w:rsid w:val="00A834BD"/>
    <w:rsid w:val="00AA4A0C"/>
    <w:rsid w:val="00AC5B23"/>
    <w:rsid w:val="00AD2454"/>
    <w:rsid w:val="00AE4AF3"/>
    <w:rsid w:val="00AF6C88"/>
    <w:rsid w:val="00B10F42"/>
    <w:rsid w:val="00B238DC"/>
    <w:rsid w:val="00B33D14"/>
    <w:rsid w:val="00B40C15"/>
    <w:rsid w:val="00B4382E"/>
    <w:rsid w:val="00B80F59"/>
    <w:rsid w:val="00B86B80"/>
    <w:rsid w:val="00BA22AA"/>
    <w:rsid w:val="00BC1F3D"/>
    <w:rsid w:val="00C25075"/>
    <w:rsid w:val="00C46FA6"/>
    <w:rsid w:val="00C511B2"/>
    <w:rsid w:val="00C66EAF"/>
    <w:rsid w:val="00CA0F84"/>
    <w:rsid w:val="00CD1629"/>
    <w:rsid w:val="00CD1B8B"/>
    <w:rsid w:val="00CD660A"/>
    <w:rsid w:val="00D04D57"/>
    <w:rsid w:val="00D06EB0"/>
    <w:rsid w:val="00D32B97"/>
    <w:rsid w:val="00D33E2E"/>
    <w:rsid w:val="00D61D86"/>
    <w:rsid w:val="00D62BAB"/>
    <w:rsid w:val="00D64BF4"/>
    <w:rsid w:val="00D65C06"/>
    <w:rsid w:val="00D75FB0"/>
    <w:rsid w:val="00D76E87"/>
    <w:rsid w:val="00DA7DC7"/>
    <w:rsid w:val="00DF3CCA"/>
    <w:rsid w:val="00E45F63"/>
    <w:rsid w:val="00E6395B"/>
    <w:rsid w:val="00E86A59"/>
    <w:rsid w:val="00E91733"/>
    <w:rsid w:val="00E93463"/>
    <w:rsid w:val="00E9392C"/>
    <w:rsid w:val="00EA0095"/>
    <w:rsid w:val="00EA0FAD"/>
    <w:rsid w:val="00EB363A"/>
    <w:rsid w:val="00EB46C6"/>
    <w:rsid w:val="00EB4883"/>
    <w:rsid w:val="00EE12A5"/>
    <w:rsid w:val="00EE1BE3"/>
    <w:rsid w:val="00F10ADF"/>
    <w:rsid w:val="00F311F2"/>
    <w:rsid w:val="00F74C6E"/>
    <w:rsid w:val="00FA56CA"/>
    <w:rsid w:val="00FB1D78"/>
    <w:rsid w:val="00FB206C"/>
    <w:rsid w:val="00FB71D3"/>
    <w:rsid w:val="00FD45B9"/>
    <w:rsid w:val="00FE1D52"/>
    <w:rsid w:val="00FE72E4"/>
    <w:rsid w:val="00FF3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82A"/>
    <w:pPr>
      <w:ind w:left="720"/>
      <w:contextualSpacing/>
    </w:pPr>
  </w:style>
  <w:style w:type="table" w:styleId="a4">
    <w:name w:val="Table Grid"/>
    <w:basedOn w:val="a1"/>
    <w:uiPriority w:val="59"/>
    <w:rsid w:val="006F7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33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E2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07FD9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05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05BD6"/>
  </w:style>
  <w:style w:type="paragraph" w:styleId="aa">
    <w:name w:val="footer"/>
    <w:basedOn w:val="a"/>
    <w:link w:val="ab"/>
    <w:uiPriority w:val="99"/>
    <w:unhideWhenUsed/>
    <w:rsid w:val="00605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5B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1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3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8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7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79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72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2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9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7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6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8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4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4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7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3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1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9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4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9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0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7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chart" Target="charts/chart32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chart" Target="charts/chart35.xml"/><Relationship Id="rId47" Type="http://schemas.openxmlformats.org/officeDocument/2006/relationships/chart" Target="charts/chart40.xml"/><Relationship Id="rId50" Type="http://schemas.openxmlformats.org/officeDocument/2006/relationships/chart" Target="charts/chart43.xm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46" Type="http://schemas.openxmlformats.org/officeDocument/2006/relationships/chart" Target="charts/chart39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chart" Target="charts/chart34.xml"/><Relationship Id="rId54" Type="http://schemas.openxmlformats.org/officeDocument/2006/relationships/chart" Target="charts/chart4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chart" Target="charts/chart33.xml"/><Relationship Id="rId45" Type="http://schemas.openxmlformats.org/officeDocument/2006/relationships/chart" Target="charts/chart38.xml"/><Relationship Id="rId53" Type="http://schemas.openxmlformats.org/officeDocument/2006/relationships/chart" Target="charts/chart46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49" Type="http://schemas.openxmlformats.org/officeDocument/2006/relationships/chart" Target="charts/chart42.xml"/><Relationship Id="rId57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4" Type="http://schemas.openxmlformats.org/officeDocument/2006/relationships/chart" Target="charts/chart37.xml"/><Relationship Id="rId52" Type="http://schemas.openxmlformats.org/officeDocument/2006/relationships/chart" Target="charts/chart45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43" Type="http://schemas.openxmlformats.org/officeDocument/2006/relationships/chart" Target="charts/chart36.xml"/><Relationship Id="rId48" Type="http://schemas.openxmlformats.org/officeDocument/2006/relationships/chart" Target="charts/chart41.xml"/><Relationship Id="rId56" Type="http://schemas.openxmlformats.org/officeDocument/2006/relationships/fontTable" Target="fontTable.xml"/><Relationship Id="rId8" Type="http://schemas.openxmlformats.org/officeDocument/2006/relationships/chart" Target="charts/chart1.xml"/><Relationship Id="rId51" Type="http://schemas.openxmlformats.org/officeDocument/2006/relationships/chart" Target="charts/chart44.xm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3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5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6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7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8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9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0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1.xlsx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2.xlsx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3.xlsx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4.xlsx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5.xlsx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6.xlsx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7.xlsx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8.xlsx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9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0.xlsx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1.xlsx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2.xlsx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3.xlsx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4.xlsx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5.xlsx"/></Relationships>
</file>

<file path=word/charts/_rels/chart4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6.xlsx"/></Relationships>
</file>

<file path=word/charts/_rels/chart4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7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Читательская грамотность </a:t>
            </a:r>
            <a:r>
              <a:rPr lang="en-US" sz="1600">
                <a:latin typeface="Times New Roman" pitchFamily="18" charset="0"/>
                <a:cs typeface="Times New Roman" pitchFamily="18" charset="0"/>
              </a:rPr>
              <a:t>1</a:t>
            </a:r>
            <a:r>
              <a:rPr lang="ru-RU" sz="1600">
                <a:latin typeface="Times New Roman" pitchFamily="18" charset="0"/>
                <a:cs typeface="Times New Roman" pitchFamily="18" charset="0"/>
              </a:rPr>
              <a:t> класс</a:t>
            </a:r>
          </a:p>
        </c:rich>
      </c:tx>
      <c:layout>
        <c:manualLayout>
          <c:xMode val="edge"/>
          <c:yMode val="edge"/>
          <c:x val="0.14119221411192256"/>
          <c:y val="2.9962546816479411E-2"/>
        </c:manualLayout>
      </c:layout>
    </c:title>
    <c:plotArea>
      <c:layout>
        <c:manualLayout>
          <c:layoutTarget val="inner"/>
          <c:xMode val="edge"/>
          <c:yMode val="edge"/>
          <c:x val="0.10356648849550742"/>
          <c:y val="0.21012513885202633"/>
          <c:w val="0.88183497135850919"/>
          <c:h val="0.5667246650348486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Читательская грамотность 5 класс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3.0000000000000075E-2</c:v>
                </c:pt>
                <c:pt idx="1">
                  <c:v>0.2</c:v>
                </c:pt>
                <c:pt idx="2">
                  <c:v>0.23</c:v>
                </c:pt>
                <c:pt idx="3">
                  <c:v>0.54</c:v>
                </c:pt>
              </c:numCache>
            </c:numRef>
          </c:val>
        </c:ser>
        <c:axId val="91693056"/>
        <c:axId val="91694592"/>
      </c:barChart>
      <c:catAx>
        <c:axId val="91693056"/>
        <c:scaling>
          <c:orientation val="minMax"/>
        </c:scaling>
        <c:axPos val="b"/>
        <c:tickLblPos val="nextTo"/>
        <c:crossAx val="91694592"/>
        <c:crosses val="autoZero"/>
        <c:auto val="1"/>
        <c:lblAlgn val="ctr"/>
        <c:lblOffset val="100"/>
      </c:catAx>
      <c:valAx>
        <c:axId val="91694592"/>
        <c:scaling>
          <c:orientation val="minMax"/>
        </c:scaling>
        <c:axPos val="l"/>
        <c:majorGridlines/>
        <c:numFmt formatCode="0%" sourceLinked="1"/>
        <c:tickLblPos val="nextTo"/>
        <c:crossAx val="9169305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Вожегодская СШ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Недостаточный уровень</c:v>
                </c:pt>
                <c:pt idx="1">
                  <c:v>Низкий уровень</c:v>
                </c:pt>
                <c:pt idx="2">
                  <c:v>Средний уровень</c:v>
                </c:pt>
                <c:pt idx="3">
                  <c:v>Повышенный уровень</c:v>
                </c:pt>
                <c:pt idx="4">
                  <c:v>Высокий уровень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3.0000000000000002E-2</c:v>
                </c:pt>
                <c:pt idx="1">
                  <c:v>8.0000000000000043E-2</c:v>
                </c:pt>
                <c:pt idx="2">
                  <c:v>0.47000000000000008</c:v>
                </c:pt>
                <c:pt idx="3">
                  <c:v>0.53</c:v>
                </c:pt>
                <c:pt idx="4">
                  <c:v>0.14000000000000001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Сельские школы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Недостаточный уровень</c:v>
                </c:pt>
                <c:pt idx="1">
                  <c:v>Низкий уровень</c:v>
                </c:pt>
                <c:pt idx="2">
                  <c:v>Средний уровень</c:v>
                </c:pt>
                <c:pt idx="3">
                  <c:v>Повышенный уровень</c:v>
                </c:pt>
                <c:pt idx="4">
                  <c:v>Высокий уровень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0.11</c:v>
                </c:pt>
                <c:pt idx="1">
                  <c:v>0.21000000000000021</c:v>
                </c:pt>
                <c:pt idx="2">
                  <c:v>0.58000000000000007</c:v>
                </c:pt>
                <c:pt idx="3">
                  <c:v>0.11</c:v>
                </c:pt>
                <c:pt idx="4">
                  <c:v>0</c:v>
                </c:pt>
              </c:numCache>
            </c:numRef>
          </c:val>
        </c:ser>
        <c:axId val="94597888"/>
        <c:axId val="94599424"/>
      </c:barChart>
      <c:catAx>
        <c:axId val="94597888"/>
        <c:scaling>
          <c:orientation val="minMax"/>
        </c:scaling>
        <c:axPos val="b"/>
        <c:majorTickMark val="none"/>
        <c:tickLblPos val="nextTo"/>
        <c:crossAx val="94599424"/>
        <c:crosses val="autoZero"/>
        <c:auto val="1"/>
        <c:lblAlgn val="ctr"/>
        <c:lblOffset val="100"/>
      </c:catAx>
      <c:valAx>
        <c:axId val="94599424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94597888"/>
        <c:crosses val="autoZero"/>
        <c:crossBetween val="between"/>
      </c:valAx>
      <c:spPr>
        <a:ln>
          <a:noFill/>
        </a:ln>
      </c:spPr>
    </c:plotArea>
    <c:legend>
      <c:legendPos val="r"/>
      <c:layout/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4.0000000000000022E-2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0.18000000000000024</c:v>
                </c:pt>
                <c:pt idx="1">
                  <c:v>0</c:v>
                </c:pt>
                <c:pt idx="2">
                  <c:v>0.67000000000000315</c:v>
                </c:pt>
                <c:pt idx="3">
                  <c:v>0.2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Повышенный</c:v>
                </c:pt>
              </c:strCache>
            </c:strRef>
          </c:tx>
          <c:dLbls>
            <c:dLbl>
              <c:idx val="0"/>
              <c:layout>
                <c:manualLayout>
                  <c:x val="-1.0078613182825933E-2"/>
                  <c:y val="4.3823553262007875E-2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</c:v>
                </c:pt>
                <c:pt idx="1">
                  <c:v>0.5</c:v>
                </c:pt>
                <c:pt idx="2">
                  <c:v>0.33000000000000157</c:v>
                </c:pt>
                <c:pt idx="3">
                  <c:v>0.8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Высокий</c:v>
                </c:pt>
              </c:strCache>
            </c:strRef>
          </c:tx>
          <c:dLbls>
            <c:dLbl>
              <c:idx val="0"/>
              <c:layout>
                <c:manualLayout>
                  <c:x val="2.6204394275347712E-2"/>
                  <c:y val="1.6433832473252967E-2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0.58000000000000007</c:v>
                </c:pt>
                <c:pt idx="1">
                  <c:v>0.5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axId val="99751424"/>
        <c:axId val="99752960"/>
      </c:barChart>
      <c:catAx>
        <c:axId val="99751424"/>
        <c:scaling>
          <c:orientation val="minMax"/>
        </c:scaling>
        <c:axPos val="b"/>
        <c:majorTickMark val="none"/>
        <c:tickLblPos val="nextTo"/>
        <c:crossAx val="99752960"/>
        <c:crosses val="autoZero"/>
        <c:auto val="1"/>
        <c:lblAlgn val="ctr"/>
        <c:lblOffset val="100"/>
      </c:catAx>
      <c:valAx>
        <c:axId val="99752960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99751424"/>
        <c:crosses val="autoZero"/>
        <c:crossBetween val="between"/>
      </c:valAx>
      <c:spPr>
        <a:ln>
          <a:noFill/>
        </a:ln>
      </c:spPr>
    </c:plotArea>
    <c:legend>
      <c:legendPos val="r"/>
      <c:layout/>
    </c:legend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Тигинская школа</c:v>
                </c:pt>
                <c:pt idx="5">
                  <c:v>Бекетовская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6.0000000000000032E-2</c:v>
                </c:pt>
                <c:pt idx="1">
                  <c:v>0</c:v>
                </c:pt>
                <c:pt idx="2">
                  <c:v>0.5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Тигинская школа</c:v>
                </c:pt>
                <c:pt idx="5">
                  <c:v>Бекетовская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0">
                  <c:v>8.0000000000000043E-2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Повышенный</c:v>
                </c:pt>
              </c:strCache>
            </c:strRef>
          </c:tx>
          <c:dLbls>
            <c:dLbl>
              <c:idx val="0"/>
              <c:layout>
                <c:manualLayout>
                  <c:x val="-1.0078613182825928E-2"/>
                  <c:y val="4.3823553262007875E-2"/>
                </c:manualLayout>
              </c:layout>
              <c:showVal val="1"/>
            </c:dLbl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Тигинская школа</c:v>
                </c:pt>
                <c:pt idx="5">
                  <c:v>Бекетовская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Лист1!$D$2:$D$8</c:f>
              <c:numCache>
                <c:formatCode>0%</c:formatCode>
                <c:ptCount val="7"/>
                <c:pt idx="0">
                  <c:v>0.48000000000000032</c:v>
                </c:pt>
                <c:pt idx="1">
                  <c:v>1</c:v>
                </c:pt>
                <c:pt idx="2">
                  <c:v>0.5</c:v>
                </c:pt>
                <c:pt idx="3">
                  <c:v>0.67000000000000315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Высокий</c:v>
                </c:pt>
              </c:strCache>
            </c:strRef>
          </c:tx>
          <c:dLbls>
            <c:dLbl>
              <c:idx val="0"/>
              <c:layout>
                <c:manualLayout>
                  <c:x val="2.6204394275347712E-2"/>
                  <c:y val="1.6433832473252967E-2"/>
                </c:manualLayout>
              </c:layout>
              <c:showVal val="1"/>
            </c:dLbl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Тигинская школа</c:v>
                </c:pt>
                <c:pt idx="5">
                  <c:v>Бекетовская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Лист1!$E$2:$E$8</c:f>
              <c:numCache>
                <c:formatCode>0%</c:formatCode>
                <c:ptCount val="7"/>
                <c:pt idx="0">
                  <c:v>0.38000000000000139</c:v>
                </c:pt>
                <c:pt idx="1">
                  <c:v>0</c:v>
                </c:pt>
                <c:pt idx="2">
                  <c:v>0</c:v>
                </c:pt>
                <c:pt idx="3">
                  <c:v>0.33000000000000157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axId val="99846400"/>
        <c:axId val="99864576"/>
      </c:barChart>
      <c:catAx>
        <c:axId val="99846400"/>
        <c:scaling>
          <c:orientation val="minMax"/>
        </c:scaling>
        <c:axPos val="b"/>
        <c:majorTickMark val="none"/>
        <c:tickLblPos val="nextTo"/>
        <c:crossAx val="99864576"/>
        <c:crosses val="autoZero"/>
        <c:auto val="1"/>
        <c:lblAlgn val="ctr"/>
        <c:lblOffset val="100"/>
      </c:catAx>
      <c:valAx>
        <c:axId val="99864576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99846400"/>
        <c:crosses val="autoZero"/>
        <c:crossBetween val="between"/>
      </c:valAx>
      <c:spPr>
        <a:ln>
          <a:noFill/>
        </a:ln>
      </c:spPr>
    </c:plotArea>
    <c:legend>
      <c:legendPos val="r"/>
      <c:layout/>
    </c:legend>
    <c:plotVisOnly val="1"/>
  </c:chart>
  <c:spPr>
    <a:ln>
      <a:noFill/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Тигинская школа</c:v>
                </c:pt>
                <c:pt idx="5">
                  <c:v>Бекетовская школа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4.0000000000000022E-2</c:v>
                </c:pt>
                <c:pt idx="1">
                  <c:v>0.5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Тигинская школа</c:v>
                </c:pt>
                <c:pt idx="5">
                  <c:v>Бекетовская школа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0.12000000000000002</c:v>
                </c:pt>
                <c:pt idx="1">
                  <c:v>0</c:v>
                </c:pt>
                <c:pt idx="2">
                  <c:v>0.67000000000000348</c:v>
                </c:pt>
                <c:pt idx="3">
                  <c:v>0</c:v>
                </c:pt>
                <c:pt idx="4">
                  <c:v>0.5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Повышенный</c:v>
                </c:pt>
              </c:strCache>
            </c:strRef>
          </c:tx>
          <c:dLbls>
            <c:dLbl>
              <c:idx val="0"/>
              <c:layout>
                <c:manualLayout>
                  <c:x val="-1.0078613182825914E-2"/>
                  <c:y val="4.3823553262007875E-2"/>
                </c:manualLayout>
              </c:layout>
              <c:showVal val="1"/>
            </c:dLbl>
            <c:showVal val="1"/>
          </c:dLbls>
          <c:cat>
            <c:strRef>
              <c:f>Лист1!$A$2:$A$7</c:f>
              <c:strCache>
                <c:ptCount val="6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Тигинская школа</c:v>
                </c:pt>
                <c:pt idx="5">
                  <c:v>Бекетовская школа</c:v>
                </c:pt>
              </c:strCache>
            </c:strRef>
          </c:cat>
          <c:val>
            <c:numRef>
              <c:f>Лист1!$D$2:$D$7</c:f>
              <c:numCache>
                <c:formatCode>0%</c:formatCode>
                <c:ptCount val="6"/>
                <c:pt idx="0">
                  <c:v>0.46</c:v>
                </c:pt>
                <c:pt idx="1">
                  <c:v>0.17</c:v>
                </c:pt>
                <c:pt idx="2">
                  <c:v>0.33000000000000174</c:v>
                </c:pt>
                <c:pt idx="3">
                  <c:v>1</c:v>
                </c:pt>
                <c:pt idx="4">
                  <c:v>0.5</c:v>
                </c:pt>
                <c:pt idx="5">
                  <c:v>0.67000000000000348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Высокий</c:v>
                </c:pt>
              </c:strCache>
            </c:strRef>
          </c:tx>
          <c:dLbls>
            <c:dLbl>
              <c:idx val="0"/>
              <c:layout>
                <c:manualLayout>
                  <c:x val="2.6204394275347712E-2"/>
                  <c:y val="1.6433832473252967E-2"/>
                </c:manualLayout>
              </c:layout>
              <c:showVal val="1"/>
            </c:dLbl>
            <c:showVal val="1"/>
          </c:dLbls>
          <c:cat>
            <c:strRef>
              <c:f>Лист1!$A$2:$A$7</c:f>
              <c:strCache>
                <c:ptCount val="6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Тигинская школа</c:v>
                </c:pt>
                <c:pt idx="5">
                  <c:v>Бекетовская школа</c:v>
                </c:pt>
              </c:strCache>
            </c:strRef>
          </c:cat>
          <c:val>
            <c:numRef>
              <c:f>Лист1!$E$2:$E$7</c:f>
              <c:numCache>
                <c:formatCode>0%</c:formatCode>
                <c:ptCount val="6"/>
                <c:pt idx="0">
                  <c:v>0.3800000000000015</c:v>
                </c:pt>
                <c:pt idx="1">
                  <c:v>0.33000000000000174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0.33000000000000174</c:v>
                </c:pt>
              </c:numCache>
            </c:numRef>
          </c:val>
        </c:ser>
        <c:axId val="99912704"/>
        <c:axId val="99926784"/>
      </c:barChart>
      <c:catAx>
        <c:axId val="99912704"/>
        <c:scaling>
          <c:orientation val="minMax"/>
        </c:scaling>
        <c:axPos val="b"/>
        <c:majorTickMark val="none"/>
        <c:tickLblPos val="nextTo"/>
        <c:crossAx val="99926784"/>
        <c:crosses val="autoZero"/>
        <c:auto val="1"/>
        <c:lblAlgn val="ctr"/>
        <c:lblOffset val="100"/>
      </c:catAx>
      <c:valAx>
        <c:axId val="99926784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99912704"/>
        <c:crosses val="autoZero"/>
        <c:crossBetween val="between"/>
      </c:valAx>
      <c:spPr>
        <a:ln>
          <a:noFill/>
        </a:ln>
      </c:spPr>
    </c:plotArea>
    <c:legend>
      <c:legendPos val="r"/>
      <c:layout/>
    </c:legend>
    <c:plotVisOnly val="1"/>
  </c:chart>
  <c:spPr>
    <a:ln>
      <a:noFill/>
    </a:ln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Тигинская школа</c:v>
                </c:pt>
                <c:pt idx="5">
                  <c:v>Бекетовская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4.0000000000000022E-2</c:v>
                </c:pt>
                <c:pt idx="1">
                  <c:v>0</c:v>
                </c:pt>
                <c:pt idx="2">
                  <c:v>0.14000000000000001</c:v>
                </c:pt>
                <c:pt idx="3">
                  <c:v>0</c:v>
                </c:pt>
                <c:pt idx="4">
                  <c:v>0.25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Тигинская школа</c:v>
                </c:pt>
                <c:pt idx="5">
                  <c:v>Бекетовская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0">
                  <c:v>0.12000000000000002</c:v>
                </c:pt>
                <c:pt idx="1">
                  <c:v>0.29000000000000031</c:v>
                </c:pt>
                <c:pt idx="2">
                  <c:v>0</c:v>
                </c:pt>
                <c:pt idx="3">
                  <c:v>0.33000000000000157</c:v>
                </c:pt>
                <c:pt idx="4">
                  <c:v>0.25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Повышенный</c:v>
                </c:pt>
              </c:strCache>
            </c:strRef>
          </c:tx>
          <c:dLbls>
            <c:dLbl>
              <c:idx val="0"/>
              <c:layout>
                <c:manualLayout>
                  <c:x val="-1.0078613182825909E-2"/>
                  <c:y val="4.3823553262007875E-2"/>
                </c:manualLayout>
              </c:layout>
              <c:showVal val="1"/>
            </c:dLbl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Тигинская школа</c:v>
                </c:pt>
                <c:pt idx="5">
                  <c:v>Бекетовская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Лист1!$D$2:$D$8</c:f>
              <c:numCache>
                <c:formatCode>0%</c:formatCode>
                <c:ptCount val="7"/>
                <c:pt idx="0">
                  <c:v>0.46</c:v>
                </c:pt>
                <c:pt idx="1">
                  <c:v>0.56999999999999995</c:v>
                </c:pt>
                <c:pt idx="2">
                  <c:v>0.72000000000000064</c:v>
                </c:pt>
                <c:pt idx="3">
                  <c:v>0.67000000000000315</c:v>
                </c:pt>
                <c:pt idx="4">
                  <c:v>0.5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Высокий</c:v>
                </c:pt>
              </c:strCache>
            </c:strRef>
          </c:tx>
          <c:dLbls>
            <c:dLbl>
              <c:idx val="0"/>
              <c:layout>
                <c:manualLayout>
                  <c:x val="2.6204394275347712E-2"/>
                  <c:y val="1.6433832473252967E-2"/>
                </c:manualLayout>
              </c:layout>
              <c:showVal val="1"/>
            </c:dLbl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Тигинская школа</c:v>
                </c:pt>
                <c:pt idx="5">
                  <c:v>Бекетовская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Лист1!$E$2:$E$8</c:f>
              <c:numCache>
                <c:formatCode>0%</c:formatCode>
                <c:ptCount val="7"/>
                <c:pt idx="0">
                  <c:v>0.38000000000000139</c:v>
                </c:pt>
                <c:pt idx="1">
                  <c:v>0.14000000000000001</c:v>
                </c:pt>
                <c:pt idx="2">
                  <c:v>0.14000000000000001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axId val="99975168"/>
        <c:axId val="99976704"/>
      </c:barChart>
      <c:catAx>
        <c:axId val="99975168"/>
        <c:scaling>
          <c:orientation val="minMax"/>
        </c:scaling>
        <c:axPos val="b"/>
        <c:majorTickMark val="none"/>
        <c:tickLblPos val="nextTo"/>
        <c:crossAx val="99976704"/>
        <c:crosses val="autoZero"/>
        <c:auto val="1"/>
        <c:lblAlgn val="ctr"/>
        <c:lblOffset val="100"/>
      </c:catAx>
      <c:valAx>
        <c:axId val="99976704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99975168"/>
        <c:crosses val="autoZero"/>
        <c:crossBetween val="between"/>
      </c:valAx>
      <c:spPr>
        <a:ln>
          <a:noFill/>
        </a:ln>
      </c:spPr>
    </c:plotArea>
    <c:legend>
      <c:legendPos val="r"/>
      <c:layout/>
    </c:legend>
    <c:plotVisOnly val="1"/>
  </c:chart>
  <c:spPr>
    <a:ln>
      <a:noFill/>
    </a:ln>
  </c:sp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Недостаточный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3.0000000000000002E-2</c:v>
                </c:pt>
                <c:pt idx="1">
                  <c:v>0.22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6" formatCode="General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Низкий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0">
                  <c:v>8.0000000000000043E-2</c:v>
                </c:pt>
                <c:pt idx="1">
                  <c:v>0</c:v>
                </c:pt>
                <c:pt idx="2">
                  <c:v>0.67000000000000348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dLbls>
            <c:dLbl>
              <c:idx val="0"/>
              <c:layout>
                <c:manualLayout>
                  <c:x val="-1.007861318282597E-2"/>
                  <c:y val="4.3823553262007875E-2"/>
                </c:manualLayout>
              </c:layout>
              <c:showVal val="1"/>
            </c:dLbl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Лист1!$D$2:$D$8</c:f>
              <c:numCache>
                <c:formatCode>0%</c:formatCode>
                <c:ptCount val="7"/>
                <c:pt idx="0">
                  <c:v>0.47000000000000008</c:v>
                </c:pt>
                <c:pt idx="1">
                  <c:v>0.56000000000000005</c:v>
                </c:pt>
                <c:pt idx="2">
                  <c:v>0.33000000000000174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Повышенный</c:v>
                </c:pt>
              </c:strCache>
            </c:strRef>
          </c:tx>
          <c:dLbls>
            <c:dLbl>
              <c:idx val="0"/>
              <c:layout>
                <c:manualLayout>
                  <c:x val="2.6204394275347712E-2"/>
                  <c:y val="1.6433832473252967E-2"/>
                </c:manualLayout>
              </c:layout>
              <c:showVal val="1"/>
            </c:dLbl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Лист1!$E$2:$E$8</c:f>
              <c:numCache>
                <c:formatCode>0%</c:formatCode>
                <c:ptCount val="7"/>
                <c:pt idx="0">
                  <c:v>0.53</c:v>
                </c:pt>
                <c:pt idx="1">
                  <c:v>0.22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Высокий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Лист1!$F$2:$F$8</c:f>
              <c:numCache>
                <c:formatCode>General</c:formatCode>
                <c:ptCount val="7"/>
                <c:pt idx="0" formatCode="0%">
                  <c:v>0.14000000000000001</c:v>
                </c:pt>
                <c:pt idx="1">
                  <c:v>0</c:v>
                </c:pt>
                <c:pt idx="2" formatCode="0%">
                  <c:v>0</c:v>
                </c:pt>
                <c:pt idx="3" formatCode="0%">
                  <c:v>0</c:v>
                </c:pt>
                <c:pt idx="4" formatCode="0%">
                  <c:v>0</c:v>
                </c:pt>
              </c:numCache>
            </c:numRef>
          </c:val>
        </c:ser>
        <c:axId val="100050816"/>
        <c:axId val="100052352"/>
      </c:barChart>
      <c:catAx>
        <c:axId val="100050816"/>
        <c:scaling>
          <c:orientation val="minMax"/>
        </c:scaling>
        <c:axPos val="b"/>
        <c:majorTickMark val="none"/>
        <c:tickLblPos val="nextTo"/>
        <c:crossAx val="100052352"/>
        <c:crosses val="autoZero"/>
        <c:auto val="1"/>
        <c:lblAlgn val="ctr"/>
        <c:lblOffset val="100"/>
      </c:catAx>
      <c:valAx>
        <c:axId val="100052352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00050816"/>
        <c:crosses val="autoZero"/>
        <c:crossBetween val="between"/>
      </c:valAx>
      <c:spPr>
        <a:ln>
          <a:noFill/>
        </a:ln>
      </c:spPr>
    </c:plotArea>
    <c:legend>
      <c:legendPos val="r"/>
      <c:layout/>
    </c:legend>
    <c:plotVisOnly val="1"/>
  </c:chart>
  <c:spPr>
    <a:ln>
      <a:noFill/>
    </a:ln>
  </c:sp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600"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Естественнонаучная  грамотность 1 класс</a:t>
            </a:r>
          </a:p>
        </c:rich>
      </c:tx>
      <c:layout>
        <c:manualLayout>
          <c:xMode val="edge"/>
          <c:yMode val="edge"/>
          <c:x val="0.19442762262708269"/>
          <c:y val="9.9305522975003474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Математическая  грамотность 3 класс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1.0000000000000005E-2</c:v>
                </c:pt>
                <c:pt idx="1">
                  <c:v>8.0000000000000043E-2</c:v>
                </c:pt>
                <c:pt idx="2">
                  <c:v>0.30000000000000032</c:v>
                </c:pt>
                <c:pt idx="3">
                  <c:v>0.61000000000000065</c:v>
                </c:pt>
              </c:numCache>
            </c:numRef>
          </c:val>
        </c:ser>
        <c:axId val="102224256"/>
        <c:axId val="102225792"/>
      </c:barChart>
      <c:catAx>
        <c:axId val="102224256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2225792"/>
        <c:crosses val="autoZero"/>
        <c:auto val="1"/>
        <c:lblAlgn val="ctr"/>
        <c:lblOffset val="100"/>
      </c:catAx>
      <c:valAx>
        <c:axId val="102225792"/>
        <c:scaling>
          <c:orientation val="minMax"/>
        </c:scaling>
        <c:axPos val="l"/>
        <c:majorGridlines/>
        <c:numFmt formatCode="0%" sourceLinked="1"/>
        <c:tickLblPos val="nextTo"/>
        <c:crossAx val="10222425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Естественнонаучная  грамотность 2 класс</a:t>
            </a:r>
          </a:p>
        </c:rich>
      </c:tx>
      <c:layout>
        <c:manualLayout>
          <c:xMode val="edge"/>
          <c:yMode val="edge"/>
          <c:x val="0.12541626973952374"/>
          <c:y val="4.0048541775832225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Математическая  грамотность 3 класс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0.44</c:v>
                </c:pt>
                <c:pt idx="1">
                  <c:v>0.41000000000000031</c:v>
                </c:pt>
                <c:pt idx="2">
                  <c:v>0.12000000000000002</c:v>
                </c:pt>
                <c:pt idx="3">
                  <c:v>2.0000000000000011E-2</c:v>
                </c:pt>
              </c:numCache>
            </c:numRef>
          </c:val>
        </c:ser>
        <c:axId val="104375808"/>
        <c:axId val="104377344"/>
      </c:barChart>
      <c:catAx>
        <c:axId val="104375808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4377344"/>
        <c:crosses val="autoZero"/>
        <c:auto val="1"/>
        <c:lblAlgn val="ctr"/>
        <c:lblOffset val="100"/>
      </c:catAx>
      <c:valAx>
        <c:axId val="104377344"/>
        <c:scaling>
          <c:orientation val="minMax"/>
        </c:scaling>
        <c:axPos val="l"/>
        <c:majorGridlines/>
        <c:numFmt formatCode="0%" sourceLinked="1"/>
        <c:tickLblPos val="nextTo"/>
        <c:crossAx val="10437580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Естественнонаучная грамотность 3 класс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Математическая  грамотность 3 класс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7.0000000000000034E-2</c:v>
                </c:pt>
                <c:pt idx="1">
                  <c:v>0.11000000000000003</c:v>
                </c:pt>
                <c:pt idx="2">
                  <c:v>0.45</c:v>
                </c:pt>
                <c:pt idx="3">
                  <c:v>0.37000000000000038</c:v>
                </c:pt>
              </c:numCache>
            </c:numRef>
          </c:val>
        </c:ser>
        <c:axId val="104406016"/>
        <c:axId val="104411904"/>
      </c:barChart>
      <c:catAx>
        <c:axId val="104406016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4411904"/>
        <c:crosses val="autoZero"/>
        <c:auto val="1"/>
        <c:lblAlgn val="ctr"/>
        <c:lblOffset val="100"/>
      </c:catAx>
      <c:valAx>
        <c:axId val="104411904"/>
        <c:scaling>
          <c:orientation val="minMax"/>
        </c:scaling>
        <c:axPos val="l"/>
        <c:majorGridlines/>
        <c:numFmt formatCode="0%" sourceLinked="1"/>
        <c:tickLblPos val="nextTo"/>
        <c:crossAx val="10440601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Естественнонаучная грамотность  4 класс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9.5050673410349243E-2"/>
          <c:y val="0.19077413076174471"/>
          <c:w val="0.89278387646799662"/>
          <c:h val="0.6422346083144121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Математическая  грамотность 3 класс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0.19</c:v>
                </c:pt>
                <c:pt idx="1">
                  <c:v>0.35000000000000031</c:v>
                </c:pt>
                <c:pt idx="2">
                  <c:v>0.41000000000000031</c:v>
                </c:pt>
                <c:pt idx="3">
                  <c:v>0.05</c:v>
                </c:pt>
              </c:numCache>
            </c:numRef>
          </c:val>
        </c:ser>
        <c:axId val="104436096"/>
        <c:axId val="104437632"/>
      </c:barChart>
      <c:catAx>
        <c:axId val="104436096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4437632"/>
        <c:crosses val="autoZero"/>
        <c:auto val="1"/>
        <c:lblAlgn val="ctr"/>
        <c:lblOffset val="100"/>
      </c:catAx>
      <c:valAx>
        <c:axId val="104437632"/>
        <c:scaling>
          <c:orientation val="minMax"/>
        </c:scaling>
        <c:axPos val="l"/>
        <c:majorGridlines/>
        <c:numFmt formatCode="0%" sourceLinked="1"/>
        <c:tickLblPos val="nextTo"/>
        <c:crossAx val="10443609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Читательская грамотность </a:t>
            </a:r>
            <a:r>
              <a:rPr lang="en-US" sz="1600">
                <a:latin typeface="Times New Roman" pitchFamily="18" charset="0"/>
                <a:cs typeface="Times New Roman" pitchFamily="18" charset="0"/>
              </a:rPr>
              <a:t>2</a:t>
            </a:r>
            <a:r>
              <a:rPr lang="ru-RU" sz="1600">
                <a:latin typeface="Times New Roman" pitchFamily="18" charset="0"/>
                <a:cs typeface="Times New Roman" pitchFamily="18" charset="0"/>
              </a:rPr>
              <a:t> класс</a:t>
            </a:r>
          </a:p>
        </c:rich>
      </c:tx>
      <c:layout>
        <c:manualLayout>
          <c:xMode val="edge"/>
          <c:yMode val="edge"/>
          <c:x val="0.13548431092361435"/>
          <c:y val="1.8252205235269058E-2"/>
        </c:manualLayout>
      </c:layout>
    </c:title>
    <c:plotArea>
      <c:layout>
        <c:manualLayout>
          <c:layoutTarget val="inner"/>
          <c:xMode val="edge"/>
          <c:yMode val="edge"/>
          <c:x val="9.3834128398184613E-2"/>
          <c:y val="0.19514386544378567"/>
          <c:w val="0.88183497135850764"/>
          <c:h val="0.5667246650348486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Читательская грамотность 5 класс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7.0000000000000021E-2</c:v>
                </c:pt>
                <c:pt idx="1">
                  <c:v>6.0000000000000032E-2</c:v>
                </c:pt>
                <c:pt idx="2">
                  <c:v>0.56999999999999995</c:v>
                </c:pt>
                <c:pt idx="3">
                  <c:v>0.30000000000000032</c:v>
                </c:pt>
              </c:numCache>
            </c:numRef>
          </c:val>
        </c:ser>
        <c:axId val="91735552"/>
        <c:axId val="91737088"/>
      </c:barChart>
      <c:catAx>
        <c:axId val="91735552"/>
        <c:scaling>
          <c:orientation val="minMax"/>
        </c:scaling>
        <c:axPos val="b"/>
        <c:tickLblPos val="nextTo"/>
        <c:crossAx val="91737088"/>
        <c:crosses val="autoZero"/>
        <c:auto val="1"/>
        <c:lblAlgn val="ctr"/>
        <c:lblOffset val="100"/>
      </c:catAx>
      <c:valAx>
        <c:axId val="91737088"/>
        <c:scaling>
          <c:orientation val="minMax"/>
        </c:scaling>
        <c:axPos val="l"/>
        <c:majorGridlines/>
        <c:numFmt formatCode="0%" sourceLinked="1"/>
        <c:tickLblPos val="nextTo"/>
        <c:crossAx val="9173555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Естественнонаучная грамотность </a:t>
            </a:r>
          </a:p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6 класс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Естественнонаучная грамотность 6 класс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Недостаточный уровень</c:v>
                </c:pt>
                <c:pt idx="1">
                  <c:v>Низкий уровень</c:v>
                </c:pt>
                <c:pt idx="2">
                  <c:v>Средний уровень</c:v>
                </c:pt>
                <c:pt idx="3">
                  <c:v>Повышенный уровень</c:v>
                </c:pt>
                <c:pt idx="4">
                  <c:v>Высокий уровень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3.0000000000000002E-2</c:v>
                </c:pt>
                <c:pt idx="1">
                  <c:v>0.22</c:v>
                </c:pt>
                <c:pt idx="2">
                  <c:v>0.49000000000000032</c:v>
                </c:pt>
                <c:pt idx="3">
                  <c:v>0.22</c:v>
                </c:pt>
                <c:pt idx="4">
                  <c:v>4.0000000000000022E-2</c:v>
                </c:pt>
              </c:numCache>
            </c:numRef>
          </c:val>
        </c:ser>
        <c:gapWidth val="100"/>
        <c:axId val="104503552"/>
        <c:axId val="104505344"/>
      </c:barChart>
      <c:catAx>
        <c:axId val="104503552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4505344"/>
        <c:crosses val="autoZero"/>
        <c:auto val="1"/>
        <c:lblAlgn val="ctr"/>
        <c:lblOffset val="100"/>
      </c:catAx>
      <c:valAx>
        <c:axId val="104505344"/>
        <c:scaling>
          <c:orientation val="minMax"/>
        </c:scaling>
        <c:axPos val="l"/>
        <c:majorGridlines/>
        <c:numFmt formatCode="0%" sourceLinked="1"/>
        <c:tickLblPos val="nextTo"/>
        <c:crossAx val="10450355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Вожегодская СШ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1.0000000000000005E-2</c:v>
                </c:pt>
                <c:pt idx="1">
                  <c:v>0.05</c:v>
                </c:pt>
                <c:pt idx="2">
                  <c:v>0.26</c:v>
                </c:pt>
                <c:pt idx="3">
                  <c:v>0.68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Сельские школы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</c:v>
                </c:pt>
                <c:pt idx="1">
                  <c:v>0.30000000000000032</c:v>
                </c:pt>
                <c:pt idx="2">
                  <c:v>0.60000000000000064</c:v>
                </c:pt>
                <c:pt idx="3">
                  <c:v>0.1</c:v>
                </c:pt>
              </c:numCache>
            </c:numRef>
          </c:val>
        </c:ser>
        <c:axId val="104515072"/>
        <c:axId val="104516608"/>
      </c:barChart>
      <c:catAx>
        <c:axId val="104515072"/>
        <c:scaling>
          <c:orientation val="minMax"/>
        </c:scaling>
        <c:axPos val="b"/>
        <c:majorTickMark val="none"/>
        <c:tickLblPos val="nextTo"/>
        <c:crossAx val="104516608"/>
        <c:crosses val="autoZero"/>
        <c:auto val="1"/>
        <c:lblAlgn val="ctr"/>
        <c:lblOffset val="100"/>
      </c:catAx>
      <c:valAx>
        <c:axId val="104516608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04515072"/>
        <c:crosses val="autoZero"/>
        <c:crossBetween val="between"/>
      </c:valAx>
      <c:spPr>
        <a:ln>
          <a:noFill/>
        </a:ln>
      </c:spPr>
    </c:plotArea>
    <c:legend>
      <c:legendPos val="r"/>
    </c:legend>
    <c:plotVisOnly val="1"/>
  </c:chart>
  <c:spPr>
    <a:ln>
      <a:noFill/>
    </a:ln>
  </c:sp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Вожегодская СШ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0.44</c:v>
                </c:pt>
                <c:pt idx="1">
                  <c:v>0.4</c:v>
                </c:pt>
                <c:pt idx="2">
                  <c:v>0.16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Сельские школы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0.44</c:v>
                </c:pt>
                <c:pt idx="1">
                  <c:v>0.44</c:v>
                </c:pt>
                <c:pt idx="2">
                  <c:v>0</c:v>
                </c:pt>
                <c:pt idx="3">
                  <c:v>0.12000000000000002</c:v>
                </c:pt>
              </c:numCache>
            </c:numRef>
          </c:val>
        </c:ser>
        <c:axId val="105623552"/>
        <c:axId val="105625088"/>
      </c:barChart>
      <c:catAx>
        <c:axId val="105623552"/>
        <c:scaling>
          <c:orientation val="minMax"/>
        </c:scaling>
        <c:axPos val="b"/>
        <c:majorTickMark val="none"/>
        <c:tickLblPos val="nextTo"/>
        <c:crossAx val="105625088"/>
        <c:crosses val="autoZero"/>
        <c:auto val="1"/>
        <c:lblAlgn val="ctr"/>
        <c:lblOffset val="100"/>
      </c:catAx>
      <c:valAx>
        <c:axId val="105625088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05623552"/>
        <c:crosses val="autoZero"/>
        <c:crossBetween val="between"/>
      </c:valAx>
      <c:spPr>
        <a:ln>
          <a:noFill/>
        </a:ln>
      </c:spPr>
    </c:plotArea>
    <c:legend>
      <c:legendPos val="r"/>
    </c:legend>
    <c:plotVisOnly val="1"/>
  </c:chart>
  <c:spPr>
    <a:ln>
      <a:noFill/>
    </a:ln>
  </c:sp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Вожегодская СШ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7.0000000000000021E-2</c:v>
                </c:pt>
                <c:pt idx="1">
                  <c:v>9.0000000000000024E-2</c:v>
                </c:pt>
                <c:pt idx="2">
                  <c:v>0.43000000000000038</c:v>
                </c:pt>
                <c:pt idx="3">
                  <c:v>0.41000000000000031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Сельские школы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0.11</c:v>
                </c:pt>
                <c:pt idx="1">
                  <c:v>0.16</c:v>
                </c:pt>
                <c:pt idx="2">
                  <c:v>0.53</c:v>
                </c:pt>
                <c:pt idx="3">
                  <c:v>0.21000000000000021</c:v>
                </c:pt>
              </c:numCache>
            </c:numRef>
          </c:val>
        </c:ser>
        <c:axId val="105691392"/>
        <c:axId val="105697280"/>
      </c:barChart>
      <c:catAx>
        <c:axId val="105691392"/>
        <c:scaling>
          <c:orientation val="minMax"/>
        </c:scaling>
        <c:axPos val="b"/>
        <c:majorTickMark val="none"/>
        <c:tickLblPos val="nextTo"/>
        <c:crossAx val="105697280"/>
        <c:crosses val="autoZero"/>
        <c:auto val="1"/>
        <c:lblAlgn val="ctr"/>
        <c:lblOffset val="100"/>
      </c:catAx>
      <c:valAx>
        <c:axId val="105697280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05691392"/>
        <c:crosses val="autoZero"/>
        <c:crossBetween val="between"/>
      </c:valAx>
      <c:spPr>
        <a:ln>
          <a:noFill/>
        </a:ln>
      </c:spPr>
    </c:plotArea>
    <c:legend>
      <c:legendPos val="r"/>
    </c:legend>
    <c:plotVisOnly val="1"/>
  </c:chart>
  <c:spPr>
    <a:ln>
      <a:noFill/>
    </a:ln>
  </c:sp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9.1755926701197948E-2"/>
          <c:y val="5.0455905511811026E-2"/>
          <c:w val="0.68408318993238126"/>
          <c:h val="0.7214065095795609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Вожегодская СШ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</c:v>
                </c:pt>
                <c:pt idx="1">
                  <c:v>0.33000000000000174</c:v>
                </c:pt>
                <c:pt idx="2">
                  <c:v>0.54</c:v>
                </c:pt>
                <c:pt idx="3">
                  <c:v>3.0000000000000002E-2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Сельские школы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0.33000000000000174</c:v>
                </c:pt>
                <c:pt idx="1">
                  <c:v>0.3800000000000015</c:v>
                </c:pt>
                <c:pt idx="2">
                  <c:v>0.21000000000000021</c:v>
                </c:pt>
                <c:pt idx="3">
                  <c:v>8.0000000000000043E-2</c:v>
                </c:pt>
              </c:numCache>
            </c:numRef>
          </c:val>
        </c:ser>
        <c:axId val="105727104"/>
        <c:axId val="105728640"/>
      </c:barChart>
      <c:catAx>
        <c:axId val="105727104"/>
        <c:scaling>
          <c:orientation val="minMax"/>
        </c:scaling>
        <c:axPos val="b"/>
        <c:majorTickMark val="none"/>
        <c:tickLblPos val="nextTo"/>
        <c:crossAx val="105728640"/>
        <c:crosses val="autoZero"/>
        <c:auto val="1"/>
        <c:lblAlgn val="ctr"/>
        <c:lblOffset val="100"/>
      </c:catAx>
      <c:valAx>
        <c:axId val="105728640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05727104"/>
        <c:crosses val="autoZero"/>
        <c:crossBetween val="between"/>
      </c:valAx>
      <c:spPr>
        <a:ln>
          <a:noFill/>
        </a:ln>
      </c:spPr>
    </c:plotArea>
    <c:legend>
      <c:legendPos val="r"/>
    </c:legend>
    <c:plotVisOnly val="1"/>
  </c:chart>
  <c:spPr>
    <a:ln>
      <a:noFill/>
    </a:ln>
  </c:spPr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Вожегодская СШ</c:v>
                </c:pt>
              </c:strCache>
            </c:strRef>
          </c:tx>
          <c:dLbls>
            <c:dLbl>
              <c:idx val="3"/>
              <c:layout>
                <c:manualLayout>
                  <c:x val="-9.8920847549149125E-3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Недостаточный уровень</c:v>
                </c:pt>
                <c:pt idx="1">
                  <c:v>Низкий уровень</c:v>
                </c:pt>
                <c:pt idx="2">
                  <c:v>Средний уровень</c:v>
                </c:pt>
                <c:pt idx="3">
                  <c:v>Повышенный уровень</c:v>
                </c:pt>
                <c:pt idx="4">
                  <c:v>Высокий уровень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4.0000000000000022E-2</c:v>
                </c:pt>
                <c:pt idx="1">
                  <c:v>0.23</c:v>
                </c:pt>
                <c:pt idx="2">
                  <c:v>0.49000000000000032</c:v>
                </c:pt>
                <c:pt idx="3">
                  <c:v>0.23</c:v>
                </c:pt>
                <c:pt idx="4">
                  <c:v>0.14000000000000001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Сельские школы</c:v>
                </c:pt>
              </c:strCache>
            </c:strRef>
          </c:tx>
          <c:dLbls>
            <c:dLbl>
              <c:idx val="4"/>
              <c:layout>
                <c:manualLayout>
                  <c:x val="1.2365105943643553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Недостаточный уровень</c:v>
                </c:pt>
                <c:pt idx="1">
                  <c:v>Низкий уровень</c:v>
                </c:pt>
                <c:pt idx="2">
                  <c:v>Средний уровень</c:v>
                </c:pt>
                <c:pt idx="3">
                  <c:v>Повышенный уровень</c:v>
                </c:pt>
                <c:pt idx="4">
                  <c:v>Высокий уровень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</c:v>
                </c:pt>
                <c:pt idx="1">
                  <c:v>0.19</c:v>
                </c:pt>
                <c:pt idx="2">
                  <c:v>0.5</c:v>
                </c:pt>
                <c:pt idx="3">
                  <c:v>0.19</c:v>
                </c:pt>
                <c:pt idx="4">
                  <c:v>0.13</c:v>
                </c:pt>
              </c:numCache>
            </c:numRef>
          </c:val>
        </c:ser>
        <c:axId val="105790848"/>
        <c:axId val="105792640"/>
      </c:barChart>
      <c:catAx>
        <c:axId val="105790848"/>
        <c:scaling>
          <c:orientation val="minMax"/>
        </c:scaling>
        <c:axPos val="b"/>
        <c:majorTickMark val="none"/>
        <c:tickLblPos val="nextTo"/>
        <c:crossAx val="105792640"/>
        <c:crosses val="autoZero"/>
        <c:auto val="1"/>
        <c:lblAlgn val="ctr"/>
        <c:lblOffset val="100"/>
      </c:catAx>
      <c:valAx>
        <c:axId val="105792640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05790848"/>
        <c:crosses val="autoZero"/>
        <c:crossBetween val="between"/>
      </c:valAx>
      <c:spPr>
        <a:ln>
          <a:noFill/>
        </a:ln>
      </c:spPr>
    </c:plotArea>
    <c:legend>
      <c:legendPos val="r"/>
      <c:layout/>
    </c:legend>
    <c:plotVisOnly val="1"/>
  </c:chart>
  <c:spPr>
    <a:ln>
      <a:noFill/>
    </a:ln>
  </c:spPr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1.0000000000000005E-2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0.05</c:v>
                </c:pt>
                <c:pt idx="1">
                  <c:v>0.2</c:v>
                </c:pt>
                <c:pt idx="2">
                  <c:v>0.33000000000000174</c:v>
                </c:pt>
                <c:pt idx="3">
                  <c:v>0.33000000000000174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Повышенный</c:v>
                </c:pt>
              </c:strCache>
            </c:strRef>
          </c:tx>
          <c:dLbls>
            <c:dLbl>
              <c:idx val="0"/>
              <c:layout>
                <c:manualLayout>
                  <c:x val="-1.0078613182825914E-2"/>
                  <c:y val="4.3823553262007875E-2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0.26</c:v>
                </c:pt>
                <c:pt idx="1">
                  <c:v>0.8</c:v>
                </c:pt>
                <c:pt idx="2">
                  <c:v>0.33000000000000174</c:v>
                </c:pt>
                <c:pt idx="3">
                  <c:v>0.67000000000000348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Высокий</c:v>
                </c:pt>
              </c:strCache>
            </c:strRef>
          </c:tx>
          <c:dLbls>
            <c:dLbl>
              <c:idx val="0"/>
              <c:layout>
                <c:manualLayout>
                  <c:x val="2.6204394275347712E-2"/>
                  <c:y val="1.6433832473252967E-2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0.68</c:v>
                </c:pt>
                <c:pt idx="1">
                  <c:v>0</c:v>
                </c:pt>
                <c:pt idx="2">
                  <c:v>0.33000000000000174</c:v>
                </c:pt>
                <c:pt idx="3">
                  <c:v>0</c:v>
                </c:pt>
              </c:numCache>
            </c:numRef>
          </c:val>
        </c:ser>
        <c:axId val="105852928"/>
        <c:axId val="105854464"/>
      </c:barChart>
      <c:catAx>
        <c:axId val="105852928"/>
        <c:scaling>
          <c:orientation val="minMax"/>
        </c:scaling>
        <c:axPos val="b"/>
        <c:majorTickMark val="none"/>
        <c:tickLblPos val="nextTo"/>
        <c:crossAx val="105854464"/>
        <c:crosses val="autoZero"/>
        <c:auto val="1"/>
        <c:lblAlgn val="ctr"/>
        <c:lblOffset val="100"/>
      </c:catAx>
      <c:valAx>
        <c:axId val="105854464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05852928"/>
        <c:crosses val="autoZero"/>
        <c:crossBetween val="between"/>
      </c:valAx>
      <c:spPr>
        <a:ln>
          <a:noFill/>
        </a:ln>
      </c:spPr>
    </c:plotArea>
    <c:legend>
      <c:legendPos val="r"/>
      <c:layout/>
    </c:legend>
    <c:plotVisOnly val="1"/>
  </c:chart>
  <c:spPr>
    <a:ln>
      <a:noFill/>
    </a:ln>
  </c:spPr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0.44</c:v>
                </c:pt>
                <c:pt idx="1">
                  <c:v>0</c:v>
                </c:pt>
                <c:pt idx="2">
                  <c:v>1</c:v>
                </c:pt>
                <c:pt idx="3">
                  <c:v>0.33000000000000113</c:v>
                </c:pt>
                <c:pt idx="4">
                  <c:v>0</c:v>
                </c:pt>
                <c:pt idx="5">
                  <c:v>1</c:v>
                </c:pt>
                <c:pt idx="6">
                  <c:v>0.33000000000000113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0">
                  <c:v>0.4</c:v>
                </c:pt>
                <c:pt idx="1">
                  <c:v>0.33000000000000113</c:v>
                </c:pt>
                <c:pt idx="2">
                  <c:v>0</c:v>
                </c:pt>
                <c:pt idx="3">
                  <c:v>0.67000000000000226</c:v>
                </c:pt>
                <c:pt idx="4">
                  <c:v>1</c:v>
                </c:pt>
                <c:pt idx="5">
                  <c:v>0</c:v>
                </c:pt>
                <c:pt idx="6">
                  <c:v>0.67000000000000226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Повышенный</c:v>
                </c:pt>
              </c:strCache>
            </c:strRef>
          </c:tx>
          <c:dLbls>
            <c:dLbl>
              <c:idx val="0"/>
              <c:layout>
                <c:manualLayout>
                  <c:x val="-1.0078613182825914E-2"/>
                  <c:y val="4.3823553262007875E-2"/>
                </c:manualLayout>
              </c:layout>
              <c:showVal val="1"/>
            </c:dLbl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Лист1!$D$2:$D$8</c:f>
              <c:numCache>
                <c:formatCode>0%</c:formatCode>
                <c:ptCount val="7"/>
                <c:pt idx="0">
                  <c:v>0.16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Высокий</c:v>
                </c:pt>
              </c:strCache>
            </c:strRef>
          </c:tx>
          <c:dLbls>
            <c:dLbl>
              <c:idx val="0"/>
              <c:layout>
                <c:manualLayout>
                  <c:x val="2.6204394275347712E-2"/>
                  <c:y val="1.6433832473252967E-2"/>
                </c:manualLayout>
              </c:layout>
              <c:showVal val="1"/>
            </c:dLbl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Лист1!$E$2:$E$8</c:f>
              <c:numCache>
                <c:formatCode>0%</c:formatCode>
                <c:ptCount val="7"/>
                <c:pt idx="0">
                  <c:v>0</c:v>
                </c:pt>
                <c:pt idx="1">
                  <c:v>0.67000000000000226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axId val="105894656"/>
        <c:axId val="105896192"/>
      </c:barChart>
      <c:catAx>
        <c:axId val="105894656"/>
        <c:scaling>
          <c:orientation val="minMax"/>
        </c:scaling>
        <c:axPos val="b"/>
        <c:majorTickMark val="none"/>
        <c:tickLblPos val="nextTo"/>
        <c:crossAx val="105896192"/>
        <c:crosses val="autoZero"/>
        <c:auto val="1"/>
        <c:lblAlgn val="ctr"/>
        <c:lblOffset val="100"/>
      </c:catAx>
      <c:valAx>
        <c:axId val="105896192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05894656"/>
        <c:crosses val="autoZero"/>
        <c:crossBetween val="between"/>
      </c:valAx>
      <c:spPr>
        <a:ln>
          <a:noFill/>
        </a:ln>
      </c:spPr>
    </c:plotArea>
    <c:legend>
      <c:legendPos val="r"/>
      <c:layout/>
    </c:legend>
    <c:plotVisOnly val="1"/>
  </c:chart>
  <c:spPr>
    <a:ln>
      <a:noFill/>
    </a:ln>
  </c:spPr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7.0000000000000021E-2</c:v>
                </c:pt>
                <c:pt idx="1">
                  <c:v>0.17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9.0000000000000024E-2</c:v>
                </c:pt>
                <c:pt idx="1">
                  <c:v>0.17</c:v>
                </c:pt>
                <c:pt idx="2">
                  <c:v>0.33000000000000113</c:v>
                </c:pt>
                <c:pt idx="3">
                  <c:v>0.2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Повышенный</c:v>
                </c:pt>
              </c:strCache>
            </c:strRef>
          </c:tx>
          <c:dLbls>
            <c:dLbl>
              <c:idx val="0"/>
              <c:layout>
                <c:manualLayout>
                  <c:x val="-1.0078613182825921E-2"/>
                  <c:y val="4.3823553262007875E-2"/>
                </c:manualLayout>
              </c:layout>
              <c:showVal val="1"/>
            </c:dLbl>
            <c:showVal val="1"/>
          </c:dLbls>
          <c:cat>
            <c:strRef>
              <c:f>Лист1!$A$2:$A$7</c:f>
              <c:strCache>
                <c:ptCount val="6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</c:strCache>
            </c:strRef>
          </c:cat>
          <c:val>
            <c:numRef>
              <c:f>Лист1!$D$2:$D$7</c:f>
              <c:numCache>
                <c:formatCode>0%</c:formatCode>
                <c:ptCount val="6"/>
                <c:pt idx="0">
                  <c:v>0.43000000000000038</c:v>
                </c:pt>
                <c:pt idx="1">
                  <c:v>0.33000000000000113</c:v>
                </c:pt>
                <c:pt idx="2">
                  <c:v>0.33000000000000113</c:v>
                </c:pt>
                <c:pt idx="3">
                  <c:v>0.60000000000000064</c:v>
                </c:pt>
                <c:pt idx="4">
                  <c:v>1</c:v>
                </c:pt>
                <c:pt idx="5">
                  <c:v>0.5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Высокий</c:v>
                </c:pt>
              </c:strCache>
            </c:strRef>
          </c:tx>
          <c:dLbls>
            <c:dLbl>
              <c:idx val="0"/>
              <c:layout>
                <c:manualLayout>
                  <c:x val="2.6204394275347712E-2"/>
                  <c:y val="1.6433832473252967E-2"/>
                </c:manualLayout>
              </c:layout>
              <c:showVal val="1"/>
            </c:dLbl>
            <c:showVal val="1"/>
          </c:dLbls>
          <c:cat>
            <c:strRef>
              <c:f>Лист1!$A$2:$A$7</c:f>
              <c:strCache>
                <c:ptCount val="6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</c:strCache>
            </c:strRef>
          </c:cat>
          <c:val>
            <c:numRef>
              <c:f>Лист1!$E$2:$E$7</c:f>
              <c:numCache>
                <c:formatCode>0%</c:formatCode>
                <c:ptCount val="6"/>
                <c:pt idx="0">
                  <c:v>0.41000000000000031</c:v>
                </c:pt>
                <c:pt idx="1">
                  <c:v>0.33000000000000113</c:v>
                </c:pt>
                <c:pt idx="2">
                  <c:v>0.33000000000000113</c:v>
                </c:pt>
                <c:pt idx="3">
                  <c:v>0.2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axId val="106313600"/>
        <c:axId val="106315136"/>
      </c:barChart>
      <c:catAx>
        <c:axId val="106313600"/>
        <c:scaling>
          <c:orientation val="minMax"/>
        </c:scaling>
        <c:axPos val="b"/>
        <c:majorTickMark val="none"/>
        <c:tickLblPos val="nextTo"/>
        <c:crossAx val="106315136"/>
        <c:crosses val="autoZero"/>
        <c:auto val="1"/>
        <c:lblAlgn val="ctr"/>
        <c:lblOffset val="100"/>
      </c:catAx>
      <c:valAx>
        <c:axId val="106315136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06313600"/>
        <c:crosses val="autoZero"/>
        <c:crossBetween val="between"/>
      </c:valAx>
      <c:spPr>
        <a:ln>
          <a:noFill/>
        </a:ln>
      </c:spPr>
    </c:plotArea>
    <c:legend>
      <c:legendPos val="r"/>
      <c:layout/>
    </c:legend>
    <c:plotVisOnly val="1"/>
  </c:chart>
  <c:spPr>
    <a:ln>
      <a:noFill/>
    </a:ln>
  </c:spPr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0.1</c:v>
                </c:pt>
                <c:pt idx="1">
                  <c:v>0.71000000000000063</c:v>
                </c:pt>
                <c:pt idx="2">
                  <c:v>0.29000000000000031</c:v>
                </c:pt>
                <c:pt idx="3">
                  <c:v>0</c:v>
                </c:pt>
                <c:pt idx="4">
                  <c:v>0</c:v>
                </c:pt>
                <c:pt idx="5">
                  <c:v>0.25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0">
                  <c:v>0.33000000000000113</c:v>
                </c:pt>
                <c:pt idx="1">
                  <c:v>0.29000000000000031</c:v>
                </c:pt>
                <c:pt idx="2">
                  <c:v>0.56999999999999995</c:v>
                </c:pt>
                <c:pt idx="3">
                  <c:v>0.33000000000000113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Повышенный</c:v>
                </c:pt>
              </c:strCache>
            </c:strRef>
          </c:tx>
          <c:dLbls>
            <c:dLbl>
              <c:idx val="0"/>
              <c:layout>
                <c:manualLayout>
                  <c:x val="-1.0078613182825914E-2"/>
                  <c:y val="4.3823553262007875E-2"/>
                </c:manualLayout>
              </c:layout>
              <c:showVal val="1"/>
            </c:dLbl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Лист1!$D$2:$D$8</c:f>
              <c:numCache>
                <c:formatCode>0%</c:formatCode>
                <c:ptCount val="7"/>
                <c:pt idx="0">
                  <c:v>0.54</c:v>
                </c:pt>
                <c:pt idx="1">
                  <c:v>0</c:v>
                </c:pt>
                <c:pt idx="2">
                  <c:v>0.14000000000000001</c:v>
                </c:pt>
                <c:pt idx="3">
                  <c:v>0.33000000000000113</c:v>
                </c:pt>
                <c:pt idx="4">
                  <c:v>0</c:v>
                </c:pt>
                <c:pt idx="5">
                  <c:v>0.5</c:v>
                </c:pt>
                <c:pt idx="6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Высокий</c:v>
                </c:pt>
              </c:strCache>
            </c:strRef>
          </c:tx>
          <c:dLbls>
            <c:dLbl>
              <c:idx val="0"/>
              <c:layout>
                <c:manualLayout>
                  <c:x val="2.6204394275347712E-2"/>
                  <c:y val="1.6433832473252967E-2"/>
                </c:manualLayout>
              </c:layout>
              <c:showVal val="1"/>
            </c:dLbl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Лист1!$E$2:$E$8</c:f>
              <c:numCache>
                <c:formatCode>0%</c:formatCode>
                <c:ptCount val="7"/>
                <c:pt idx="0">
                  <c:v>3.0000000000000002E-2</c:v>
                </c:pt>
                <c:pt idx="1">
                  <c:v>0</c:v>
                </c:pt>
                <c:pt idx="2">
                  <c:v>0</c:v>
                </c:pt>
                <c:pt idx="3">
                  <c:v>0.33000000000000113</c:v>
                </c:pt>
                <c:pt idx="4">
                  <c:v>0</c:v>
                </c:pt>
                <c:pt idx="5">
                  <c:v>0.25</c:v>
                </c:pt>
                <c:pt idx="6">
                  <c:v>0</c:v>
                </c:pt>
              </c:numCache>
            </c:numRef>
          </c:val>
        </c:ser>
        <c:axId val="106236544"/>
        <c:axId val="106250624"/>
      </c:barChart>
      <c:catAx>
        <c:axId val="106236544"/>
        <c:scaling>
          <c:orientation val="minMax"/>
        </c:scaling>
        <c:axPos val="b"/>
        <c:majorTickMark val="none"/>
        <c:tickLblPos val="nextTo"/>
        <c:crossAx val="106250624"/>
        <c:crosses val="autoZero"/>
        <c:auto val="1"/>
        <c:lblAlgn val="ctr"/>
        <c:lblOffset val="100"/>
      </c:catAx>
      <c:valAx>
        <c:axId val="106250624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06236544"/>
        <c:crosses val="autoZero"/>
        <c:crossBetween val="between"/>
      </c:valAx>
      <c:spPr>
        <a:ln>
          <a:noFill/>
        </a:ln>
      </c:spPr>
    </c:plotArea>
    <c:legend>
      <c:legendPos val="r"/>
      <c:layout/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Читательская грамотность 3 класс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Читательская грамотность 5 класс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7.0000000000000021E-2</c:v>
                </c:pt>
                <c:pt idx="1">
                  <c:v>0.13</c:v>
                </c:pt>
                <c:pt idx="2">
                  <c:v>0.47000000000000008</c:v>
                </c:pt>
                <c:pt idx="3">
                  <c:v>0.33000000000000157</c:v>
                </c:pt>
              </c:numCache>
            </c:numRef>
          </c:val>
        </c:ser>
        <c:axId val="92608768"/>
        <c:axId val="92614656"/>
      </c:barChart>
      <c:catAx>
        <c:axId val="92608768"/>
        <c:scaling>
          <c:orientation val="minMax"/>
        </c:scaling>
        <c:axPos val="b"/>
        <c:tickLblPos val="nextTo"/>
        <c:crossAx val="92614656"/>
        <c:crosses val="autoZero"/>
        <c:auto val="1"/>
        <c:lblAlgn val="ctr"/>
        <c:lblOffset val="100"/>
      </c:catAx>
      <c:valAx>
        <c:axId val="92614656"/>
        <c:scaling>
          <c:orientation val="minMax"/>
        </c:scaling>
        <c:axPos val="l"/>
        <c:majorGridlines/>
        <c:numFmt formatCode="0%" sourceLinked="1"/>
        <c:tickLblPos val="nextTo"/>
        <c:crossAx val="9260876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Недостаточный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4.0000000000000022E-2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Низкий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0">
                  <c:v>0.23</c:v>
                </c:pt>
                <c:pt idx="1">
                  <c:v>0.25</c:v>
                </c:pt>
                <c:pt idx="2">
                  <c:v>0.67000000000000348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dLbls>
            <c:dLbl>
              <c:idx val="2"/>
              <c:layout>
                <c:manualLayout>
                  <c:x val="1.4669926650366748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Лист1!$D$2:$D$8</c:f>
              <c:numCache>
                <c:formatCode>0%</c:formatCode>
                <c:ptCount val="7"/>
                <c:pt idx="0">
                  <c:v>0.49000000000000032</c:v>
                </c:pt>
                <c:pt idx="1">
                  <c:v>0.5</c:v>
                </c:pt>
                <c:pt idx="2">
                  <c:v>0.33000000000000174</c:v>
                </c:pt>
                <c:pt idx="3">
                  <c:v>1</c:v>
                </c:pt>
                <c:pt idx="4">
                  <c:v>0.5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Повышенный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Лист1!$E$2:$E$8</c:f>
              <c:numCache>
                <c:formatCode>0%</c:formatCode>
                <c:ptCount val="7"/>
                <c:pt idx="0">
                  <c:v>0.23</c:v>
                </c:pt>
                <c:pt idx="1">
                  <c:v>0.25</c:v>
                </c:pt>
                <c:pt idx="2">
                  <c:v>0</c:v>
                </c:pt>
                <c:pt idx="3">
                  <c:v>0</c:v>
                </c:pt>
                <c:pt idx="4">
                  <c:v>0.25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Высокий</c:v>
                </c:pt>
              </c:strCache>
            </c:strRef>
          </c:tx>
          <c:dLbls>
            <c:dLbl>
              <c:idx val="4"/>
              <c:layout>
                <c:manualLayout>
                  <c:x val="1.6299918500407497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Лист1!$F$2:$F$8</c:f>
              <c:numCache>
                <c:formatCode>0%</c:formatCode>
                <c:ptCount val="7"/>
                <c:pt idx="0">
                  <c:v>2.0000000000000011E-2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0.25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axId val="106287872"/>
        <c:axId val="106289408"/>
      </c:barChart>
      <c:catAx>
        <c:axId val="106287872"/>
        <c:scaling>
          <c:orientation val="minMax"/>
        </c:scaling>
        <c:axPos val="b"/>
        <c:majorTickMark val="none"/>
        <c:tickLblPos val="nextTo"/>
        <c:crossAx val="106289408"/>
        <c:crosses val="autoZero"/>
        <c:auto val="1"/>
        <c:lblAlgn val="ctr"/>
        <c:lblOffset val="100"/>
      </c:catAx>
      <c:valAx>
        <c:axId val="106289408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06287872"/>
        <c:crosses val="autoZero"/>
        <c:crossBetween val="between"/>
      </c:valAx>
      <c:spPr>
        <a:ln>
          <a:noFill/>
        </a:ln>
      </c:spPr>
    </c:plotArea>
    <c:legend>
      <c:legendPos val="r"/>
    </c:legend>
    <c:plotVisOnly val="1"/>
  </c:chart>
  <c:spPr>
    <a:ln>
      <a:noFill/>
    </a:ln>
  </c:spPr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Математическая  грамотность 1 класс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Математическая  грамотность 3 класс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7.0000000000000034E-2</c:v>
                </c:pt>
                <c:pt idx="1">
                  <c:v>0.26</c:v>
                </c:pt>
                <c:pt idx="2">
                  <c:v>7.0000000000000034E-2</c:v>
                </c:pt>
                <c:pt idx="3">
                  <c:v>0.5</c:v>
                </c:pt>
              </c:numCache>
            </c:numRef>
          </c:val>
        </c:ser>
        <c:axId val="106463232"/>
        <c:axId val="106464768"/>
      </c:barChart>
      <c:catAx>
        <c:axId val="106463232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6464768"/>
        <c:crosses val="autoZero"/>
        <c:auto val="1"/>
        <c:lblAlgn val="ctr"/>
        <c:lblOffset val="100"/>
      </c:catAx>
      <c:valAx>
        <c:axId val="106464768"/>
        <c:scaling>
          <c:orientation val="minMax"/>
        </c:scaling>
        <c:axPos val="l"/>
        <c:majorGridlines/>
        <c:numFmt formatCode="0%" sourceLinked="1"/>
        <c:tickLblPos val="nextTo"/>
        <c:crossAx val="10646323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Математическая  грамотность 2 класс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Математическая  грамотность 3 класс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0.11</c:v>
                </c:pt>
                <c:pt idx="1">
                  <c:v>0.2</c:v>
                </c:pt>
                <c:pt idx="2">
                  <c:v>0.51</c:v>
                </c:pt>
                <c:pt idx="3">
                  <c:v>0.18000000000000024</c:v>
                </c:pt>
              </c:numCache>
            </c:numRef>
          </c:val>
        </c:ser>
        <c:axId val="106488960"/>
        <c:axId val="106490496"/>
      </c:barChart>
      <c:catAx>
        <c:axId val="106488960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6490496"/>
        <c:crosses val="autoZero"/>
        <c:auto val="1"/>
        <c:lblAlgn val="ctr"/>
        <c:lblOffset val="100"/>
      </c:catAx>
      <c:valAx>
        <c:axId val="106490496"/>
        <c:scaling>
          <c:orientation val="minMax"/>
        </c:scaling>
        <c:axPos val="l"/>
        <c:majorGridlines/>
        <c:numFmt formatCode="0%" sourceLinked="1"/>
        <c:tickLblPos val="nextTo"/>
        <c:crossAx val="106488960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Математическая  грамотность 3 класс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Математическая  грамотность 3 класс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7.0000000000000034E-2</c:v>
                </c:pt>
                <c:pt idx="1">
                  <c:v>0.12000000000000002</c:v>
                </c:pt>
                <c:pt idx="2">
                  <c:v>0.19000000000000006</c:v>
                </c:pt>
                <c:pt idx="3">
                  <c:v>0.62000000000000333</c:v>
                </c:pt>
              </c:numCache>
            </c:numRef>
          </c:val>
        </c:ser>
        <c:axId val="106555648"/>
        <c:axId val="106557440"/>
      </c:barChart>
      <c:catAx>
        <c:axId val="106555648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6557440"/>
        <c:crosses val="autoZero"/>
        <c:auto val="1"/>
        <c:lblAlgn val="ctr"/>
        <c:lblOffset val="100"/>
      </c:catAx>
      <c:valAx>
        <c:axId val="106557440"/>
        <c:scaling>
          <c:orientation val="minMax"/>
        </c:scaling>
        <c:axPos val="l"/>
        <c:majorGridlines/>
        <c:numFmt formatCode="0%" sourceLinked="1"/>
        <c:tickLblPos val="nextTo"/>
        <c:crossAx val="10655564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Математическая  грамотность 4 класс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Математическая  грамотность 3 класс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8.0000000000000043E-2</c:v>
                </c:pt>
                <c:pt idx="1">
                  <c:v>0.30000000000000032</c:v>
                </c:pt>
                <c:pt idx="2">
                  <c:v>0.29000000000000031</c:v>
                </c:pt>
                <c:pt idx="3">
                  <c:v>0.33000000000000157</c:v>
                </c:pt>
              </c:numCache>
            </c:numRef>
          </c:val>
        </c:ser>
        <c:axId val="107617664"/>
        <c:axId val="107648128"/>
      </c:barChart>
      <c:catAx>
        <c:axId val="107617664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7648128"/>
        <c:crosses val="autoZero"/>
        <c:auto val="1"/>
        <c:lblAlgn val="ctr"/>
        <c:lblOffset val="100"/>
      </c:catAx>
      <c:valAx>
        <c:axId val="107648128"/>
        <c:scaling>
          <c:orientation val="minMax"/>
        </c:scaling>
        <c:axPos val="l"/>
        <c:majorGridlines/>
        <c:numFmt formatCode="0%" sourceLinked="1"/>
        <c:tickLblPos val="nextTo"/>
        <c:crossAx val="10761766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Математическая  грамотность 7 классс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Математическая грамотность 7 класс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Недостаточный уровень</c:v>
                </c:pt>
                <c:pt idx="1">
                  <c:v>Низкий уровень</c:v>
                </c:pt>
                <c:pt idx="2">
                  <c:v>Средний уровень</c:v>
                </c:pt>
                <c:pt idx="3">
                  <c:v>Повышенный уровень</c:v>
                </c:pt>
                <c:pt idx="4">
                  <c:v>Высокий уровень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</c:v>
                </c:pt>
                <c:pt idx="1">
                  <c:v>0.05</c:v>
                </c:pt>
                <c:pt idx="2">
                  <c:v>0.31000000000000155</c:v>
                </c:pt>
                <c:pt idx="3">
                  <c:v>0.25</c:v>
                </c:pt>
                <c:pt idx="4">
                  <c:v>0.29000000000000031</c:v>
                </c:pt>
              </c:numCache>
            </c:numRef>
          </c:val>
        </c:ser>
        <c:gapWidth val="100"/>
        <c:axId val="107664512"/>
        <c:axId val="107666048"/>
      </c:barChart>
      <c:catAx>
        <c:axId val="107664512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7666048"/>
        <c:crosses val="autoZero"/>
        <c:auto val="1"/>
        <c:lblAlgn val="ctr"/>
        <c:lblOffset val="100"/>
      </c:catAx>
      <c:valAx>
        <c:axId val="107666048"/>
        <c:scaling>
          <c:orientation val="minMax"/>
        </c:scaling>
        <c:axPos val="l"/>
        <c:majorGridlines/>
        <c:numFmt formatCode="0%" sourceLinked="1"/>
        <c:tickLblPos val="nextTo"/>
        <c:crossAx val="10766451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Вожегодская СШ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0.11</c:v>
                </c:pt>
                <c:pt idx="1">
                  <c:v>0.27</c:v>
                </c:pt>
                <c:pt idx="2">
                  <c:v>8.0000000000000043E-2</c:v>
                </c:pt>
                <c:pt idx="3">
                  <c:v>0.54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Сельские школы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0.60000000000000064</c:v>
                </c:pt>
                <c:pt idx="1">
                  <c:v>0.2</c:v>
                </c:pt>
                <c:pt idx="2">
                  <c:v>0</c:v>
                </c:pt>
                <c:pt idx="3">
                  <c:v>0.2</c:v>
                </c:pt>
              </c:numCache>
            </c:numRef>
          </c:val>
        </c:ser>
        <c:axId val="108239104"/>
        <c:axId val="108249088"/>
      </c:barChart>
      <c:catAx>
        <c:axId val="108239104"/>
        <c:scaling>
          <c:orientation val="minMax"/>
        </c:scaling>
        <c:axPos val="b"/>
        <c:majorTickMark val="none"/>
        <c:tickLblPos val="nextTo"/>
        <c:crossAx val="108249088"/>
        <c:crosses val="autoZero"/>
        <c:auto val="1"/>
        <c:lblAlgn val="ctr"/>
        <c:lblOffset val="100"/>
      </c:catAx>
      <c:valAx>
        <c:axId val="108249088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08239104"/>
        <c:crosses val="autoZero"/>
        <c:crossBetween val="between"/>
      </c:valAx>
      <c:spPr>
        <a:ln>
          <a:noFill/>
        </a:ln>
      </c:spPr>
    </c:plotArea>
    <c:legend>
      <c:legendPos val="r"/>
      <c:layout/>
    </c:legend>
    <c:plotVisOnly val="1"/>
  </c:chart>
  <c:spPr>
    <a:ln>
      <a:noFill/>
    </a:ln>
  </c:spPr>
  <c:externalData r:id="rId1"/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5200500599676687E-2"/>
          <c:y val="6.5430809912805837E-2"/>
          <c:w val="0.69401696476682118"/>
          <c:h val="0.7585061979612096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Вожегодская СШ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</c:v>
                </c:pt>
                <c:pt idx="1">
                  <c:v>0.16</c:v>
                </c:pt>
                <c:pt idx="2">
                  <c:v>0.52</c:v>
                </c:pt>
                <c:pt idx="3">
                  <c:v>0.22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Сельские школы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0.11</c:v>
                </c:pt>
                <c:pt idx="1">
                  <c:v>0.33000000000000174</c:v>
                </c:pt>
                <c:pt idx="2">
                  <c:v>0.5</c:v>
                </c:pt>
                <c:pt idx="3">
                  <c:v>6.0000000000000032E-2</c:v>
                </c:pt>
              </c:numCache>
            </c:numRef>
          </c:val>
        </c:ser>
        <c:axId val="108270720"/>
        <c:axId val="108272256"/>
      </c:barChart>
      <c:catAx>
        <c:axId val="108270720"/>
        <c:scaling>
          <c:orientation val="minMax"/>
        </c:scaling>
        <c:axPos val="b"/>
        <c:majorTickMark val="none"/>
        <c:tickLblPos val="nextTo"/>
        <c:crossAx val="108272256"/>
        <c:crosses val="autoZero"/>
        <c:auto val="1"/>
        <c:lblAlgn val="ctr"/>
        <c:lblOffset val="100"/>
      </c:catAx>
      <c:valAx>
        <c:axId val="108272256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08270720"/>
        <c:crosses val="autoZero"/>
        <c:crossBetween val="between"/>
      </c:valAx>
      <c:spPr>
        <a:ln>
          <a:noFill/>
        </a:ln>
      </c:spPr>
    </c:plotArea>
    <c:legend>
      <c:legendPos val="r"/>
    </c:legend>
    <c:plotVisOnly val="1"/>
  </c:chart>
  <c:spPr>
    <a:ln>
      <a:noFill/>
    </a:ln>
  </c:spPr>
  <c:externalData r:id="rId1"/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Вожегодская СШ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7.0000000000000021E-2</c:v>
                </c:pt>
                <c:pt idx="1">
                  <c:v>9.0000000000000024E-2</c:v>
                </c:pt>
                <c:pt idx="2">
                  <c:v>0.19</c:v>
                </c:pt>
                <c:pt idx="3">
                  <c:v>0.65000000000000369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Сельские школы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0.05</c:v>
                </c:pt>
                <c:pt idx="1">
                  <c:v>0.21000000000000021</c:v>
                </c:pt>
                <c:pt idx="2">
                  <c:v>0.21000000000000021</c:v>
                </c:pt>
                <c:pt idx="3">
                  <c:v>0.53</c:v>
                </c:pt>
              </c:numCache>
            </c:numRef>
          </c:val>
        </c:ser>
        <c:axId val="108327296"/>
        <c:axId val="108328832"/>
      </c:barChart>
      <c:catAx>
        <c:axId val="108327296"/>
        <c:scaling>
          <c:orientation val="minMax"/>
        </c:scaling>
        <c:axPos val="b"/>
        <c:majorTickMark val="none"/>
        <c:tickLblPos val="nextTo"/>
        <c:crossAx val="108328832"/>
        <c:crosses val="autoZero"/>
        <c:auto val="1"/>
        <c:lblAlgn val="ctr"/>
        <c:lblOffset val="100"/>
      </c:catAx>
      <c:valAx>
        <c:axId val="108328832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08327296"/>
        <c:crosses val="autoZero"/>
        <c:crossBetween val="between"/>
      </c:valAx>
      <c:spPr>
        <a:ln>
          <a:noFill/>
        </a:ln>
      </c:spPr>
    </c:plotArea>
    <c:legend>
      <c:legendPos val="r"/>
    </c:legend>
    <c:plotVisOnly val="1"/>
  </c:chart>
  <c:spPr>
    <a:ln>
      <a:noFill/>
    </a:ln>
  </c:spPr>
  <c:externalData r:id="rId1"/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Вожегодская СШ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8.0000000000000043E-2</c:v>
                </c:pt>
                <c:pt idx="1">
                  <c:v>0.26</c:v>
                </c:pt>
                <c:pt idx="2">
                  <c:v>0.33000000000000157</c:v>
                </c:pt>
                <c:pt idx="3">
                  <c:v>0.33000000000000157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Сельские школы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8.0000000000000043E-2</c:v>
                </c:pt>
                <c:pt idx="1">
                  <c:v>0.38000000000000139</c:v>
                </c:pt>
                <c:pt idx="2">
                  <c:v>0.21000000000000021</c:v>
                </c:pt>
                <c:pt idx="3">
                  <c:v>0.33000000000000157</c:v>
                </c:pt>
              </c:numCache>
            </c:numRef>
          </c:val>
        </c:ser>
        <c:axId val="109718144"/>
        <c:axId val="109728128"/>
      </c:barChart>
      <c:catAx>
        <c:axId val="109718144"/>
        <c:scaling>
          <c:orientation val="minMax"/>
        </c:scaling>
        <c:axPos val="b"/>
        <c:majorTickMark val="none"/>
        <c:tickLblPos val="nextTo"/>
        <c:crossAx val="109728128"/>
        <c:crosses val="autoZero"/>
        <c:auto val="1"/>
        <c:lblAlgn val="ctr"/>
        <c:lblOffset val="100"/>
      </c:catAx>
      <c:valAx>
        <c:axId val="109728128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09718144"/>
        <c:crosses val="autoZero"/>
        <c:crossBetween val="between"/>
      </c:valAx>
      <c:spPr>
        <a:ln>
          <a:noFill/>
        </a:ln>
      </c:spPr>
    </c:plotArea>
    <c:legend>
      <c:legendPos val="r"/>
      <c:layout/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600"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Читательская грамотность </a:t>
            </a:r>
            <a:r>
              <a:rPr lang="en-US" sz="1600">
                <a:latin typeface="Times New Roman" pitchFamily="18" charset="0"/>
                <a:cs typeface="Times New Roman" pitchFamily="18" charset="0"/>
              </a:rPr>
              <a:t>4</a:t>
            </a:r>
            <a:r>
              <a:rPr lang="ru-RU" sz="1600">
                <a:latin typeface="Times New Roman" pitchFamily="18" charset="0"/>
                <a:cs typeface="Times New Roman" pitchFamily="18" charset="0"/>
              </a:rPr>
              <a:t> класс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Читательская грамотность 5 класс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6.0000000000000032E-2</c:v>
                </c:pt>
                <c:pt idx="1">
                  <c:v>0.14000000000000001</c:v>
                </c:pt>
                <c:pt idx="2">
                  <c:v>0.72000000000000064</c:v>
                </c:pt>
                <c:pt idx="3">
                  <c:v>8.0000000000000043E-2</c:v>
                </c:pt>
              </c:numCache>
            </c:numRef>
          </c:val>
        </c:ser>
        <c:axId val="91716992"/>
        <c:axId val="32384128"/>
      </c:barChart>
      <c:catAx>
        <c:axId val="91716992"/>
        <c:scaling>
          <c:orientation val="minMax"/>
        </c:scaling>
        <c:axPos val="b"/>
        <c:tickLblPos val="nextTo"/>
        <c:crossAx val="32384128"/>
        <c:crosses val="autoZero"/>
        <c:auto val="1"/>
        <c:lblAlgn val="ctr"/>
        <c:lblOffset val="100"/>
      </c:catAx>
      <c:valAx>
        <c:axId val="32384128"/>
        <c:scaling>
          <c:orientation val="minMax"/>
        </c:scaling>
        <c:axPos val="l"/>
        <c:majorGridlines/>
        <c:numFmt formatCode="0%" sourceLinked="1"/>
        <c:tickLblPos val="nextTo"/>
        <c:crossAx val="9171699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Вожегодская СШ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Недостаточный уровень</c:v>
                </c:pt>
                <c:pt idx="1">
                  <c:v>Низкий уровень</c:v>
                </c:pt>
                <c:pt idx="2">
                  <c:v>Средний уровень</c:v>
                </c:pt>
                <c:pt idx="3">
                  <c:v>Повышенный уровень</c:v>
                </c:pt>
                <c:pt idx="4">
                  <c:v>Высокий уровень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0.13</c:v>
                </c:pt>
                <c:pt idx="1">
                  <c:v>0</c:v>
                </c:pt>
                <c:pt idx="2">
                  <c:v>0.26</c:v>
                </c:pt>
                <c:pt idx="3">
                  <c:v>0.27</c:v>
                </c:pt>
                <c:pt idx="4">
                  <c:v>0.34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Сельские школы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Недостаточный уровень</c:v>
                </c:pt>
                <c:pt idx="1">
                  <c:v>Низкий уровень</c:v>
                </c:pt>
                <c:pt idx="2">
                  <c:v>Средний уровень</c:v>
                </c:pt>
                <c:pt idx="3">
                  <c:v>Повышенный уровень</c:v>
                </c:pt>
                <c:pt idx="4">
                  <c:v>Высокий уровень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</c:v>
                </c:pt>
                <c:pt idx="1">
                  <c:v>0.27</c:v>
                </c:pt>
                <c:pt idx="2">
                  <c:v>0.53</c:v>
                </c:pt>
                <c:pt idx="3">
                  <c:v>0.13</c:v>
                </c:pt>
                <c:pt idx="4">
                  <c:v>7.0000000000000021E-2</c:v>
                </c:pt>
              </c:numCache>
            </c:numRef>
          </c:val>
        </c:ser>
        <c:axId val="109749376"/>
        <c:axId val="109750912"/>
      </c:barChart>
      <c:catAx>
        <c:axId val="109749376"/>
        <c:scaling>
          <c:orientation val="minMax"/>
        </c:scaling>
        <c:axPos val="b"/>
        <c:majorTickMark val="none"/>
        <c:tickLblPos val="nextTo"/>
        <c:crossAx val="109750912"/>
        <c:crosses val="autoZero"/>
        <c:auto val="1"/>
        <c:lblAlgn val="ctr"/>
        <c:lblOffset val="100"/>
      </c:catAx>
      <c:valAx>
        <c:axId val="109750912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09749376"/>
        <c:crosses val="autoZero"/>
        <c:crossBetween val="between"/>
      </c:valAx>
      <c:spPr>
        <a:ln>
          <a:noFill/>
        </a:ln>
      </c:spPr>
    </c:plotArea>
    <c:legend>
      <c:legendPos val="r"/>
      <c:layout/>
    </c:legend>
    <c:plotVisOnly val="1"/>
  </c:chart>
  <c:spPr>
    <a:ln>
      <a:noFill/>
    </a:ln>
  </c:spPr>
  <c:externalData r:id="rId1"/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0.11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0.27</c:v>
                </c:pt>
                <c:pt idx="1">
                  <c:v>0.5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Повышенный</c:v>
                </c:pt>
              </c:strCache>
            </c:strRef>
          </c:tx>
          <c:dLbls>
            <c:dLbl>
              <c:idx val="0"/>
              <c:layout>
                <c:manualLayout>
                  <c:x val="-1.0078613182825909E-2"/>
                  <c:y val="4.3823553262007875E-2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8.0000000000000043E-2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Высокий</c:v>
                </c:pt>
              </c:strCache>
            </c:strRef>
          </c:tx>
          <c:dLbls>
            <c:dLbl>
              <c:idx val="0"/>
              <c:layout>
                <c:manualLayout>
                  <c:x val="2.6204394275347712E-2"/>
                  <c:y val="1.6433832473252967E-2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0.54</c:v>
                </c:pt>
                <c:pt idx="1">
                  <c:v>0.5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axId val="109832064"/>
        <c:axId val="109833600"/>
      </c:barChart>
      <c:catAx>
        <c:axId val="109832064"/>
        <c:scaling>
          <c:orientation val="minMax"/>
        </c:scaling>
        <c:axPos val="b"/>
        <c:majorTickMark val="none"/>
        <c:tickLblPos val="nextTo"/>
        <c:crossAx val="109833600"/>
        <c:crosses val="autoZero"/>
        <c:auto val="1"/>
        <c:lblAlgn val="ctr"/>
        <c:lblOffset val="100"/>
      </c:catAx>
      <c:valAx>
        <c:axId val="109833600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09832064"/>
        <c:crosses val="autoZero"/>
        <c:crossBetween val="between"/>
      </c:valAx>
      <c:spPr>
        <a:ln>
          <a:noFill/>
        </a:ln>
      </c:spPr>
    </c:plotArea>
    <c:legend>
      <c:legendPos val="r"/>
      <c:layout/>
    </c:legend>
    <c:plotVisOnly val="1"/>
  </c:chart>
  <c:spPr>
    <a:ln>
      <a:noFill/>
    </a:ln>
  </c:spPr>
  <c:externalData r:id="rId1"/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0.1</c:v>
                </c:pt>
                <c:pt idx="1">
                  <c:v>0</c:v>
                </c:pt>
                <c:pt idx="2">
                  <c:v>0.25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0.33000000000000113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0">
                  <c:v>0.16</c:v>
                </c:pt>
                <c:pt idx="1">
                  <c:v>0</c:v>
                </c:pt>
                <c:pt idx="2">
                  <c:v>0.5</c:v>
                </c:pt>
                <c:pt idx="3">
                  <c:v>0</c:v>
                </c:pt>
                <c:pt idx="4">
                  <c:v>0.67000000000000226</c:v>
                </c:pt>
                <c:pt idx="5">
                  <c:v>0</c:v>
                </c:pt>
                <c:pt idx="6">
                  <c:v>0.67000000000000226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Повышенный</c:v>
                </c:pt>
              </c:strCache>
            </c:strRef>
          </c:tx>
          <c:dLbls>
            <c:dLbl>
              <c:idx val="0"/>
              <c:layout>
                <c:manualLayout>
                  <c:x val="-1.0078613182825914E-2"/>
                  <c:y val="4.3823553262007875E-2"/>
                </c:manualLayout>
              </c:layout>
              <c:showVal val="1"/>
            </c:dLbl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Лист1!$D$2:$D$8</c:f>
              <c:numCache>
                <c:formatCode>0%</c:formatCode>
                <c:ptCount val="7"/>
                <c:pt idx="0">
                  <c:v>0.52</c:v>
                </c:pt>
                <c:pt idx="1">
                  <c:v>1</c:v>
                </c:pt>
                <c:pt idx="2">
                  <c:v>0.25</c:v>
                </c:pt>
                <c:pt idx="3">
                  <c:v>1</c:v>
                </c:pt>
                <c:pt idx="4">
                  <c:v>0.33000000000000113</c:v>
                </c:pt>
                <c:pt idx="5">
                  <c:v>0.5</c:v>
                </c:pt>
                <c:pt idx="6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Высокий</c:v>
                </c:pt>
              </c:strCache>
            </c:strRef>
          </c:tx>
          <c:dLbls>
            <c:dLbl>
              <c:idx val="0"/>
              <c:layout>
                <c:manualLayout>
                  <c:x val="2.6204394275347712E-2"/>
                  <c:y val="1.6433832473252967E-2"/>
                </c:manualLayout>
              </c:layout>
              <c:showVal val="1"/>
            </c:dLbl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Лист1!$E$2:$E$8</c:f>
              <c:numCache>
                <c:formatCode>0%</c:formatCode>
                <c:ptCount val="7"/>
                <c:pt idx="0">
                  <c:v>0.22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0.5</c:v>
                </c:pt>
                <c:pt idx="6">
                  <c:v>0</c:v>
                </c:pt>
              </c:numCache>
            </c:numRef>
          </c:val>
        </c:ser>
        <c:axId val="109881600"/>
        <c:axId val="109887488"/>
      </c:barChart>
      <c:catAx>
        <c:axId val="109881600"/>
        <c:scaling>
          <c:orientation val="minMax"/>
        </c:scaling>
        <c:axPos val="b"/>
        <c:majorTickMark val="none"/>
        <c:tickLblPos val="nextTo"/>
        <c:crossAx val="109887488"/>
        <c:crosses val="autoZero"/>
        <c:auto val="1"/>
        <c:lblAlgn val="ctr"/>
        <c:lblOffset val="100"/>
      </c:catAx>
      <c:valAx>
        <c:axId val="109887488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09881600"/>
        <c:crosses val="autoZero"/>
        <c:crossBetween val="between"/>
      </c:valAx>
      <c:spPr>
        <a:ln>
          <a:noFill/>
        </a:ln>
      </c:spPr>
    </c:plotArea>
    <c:legend>
      <c:legendPos val="r"/>
      <c:layout/>
    </c:legend>
    <c:plotVisOnly val="1"/>
  </c:chart>
  <c:spPr>
    <a:ln>
      <a:noFill/>
    </a:ln>
  </c:spPr>
  <c:externalData r:id="rId1"/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7.0000000000000021E-2</c:v>
                </c:pt>
                <c:pt idx="1">
                  <c:v>0</c:v>
                </c:pt>
                <c:pt idx="2">
                  <c:v>0</c:v>
                </c:pt>
                <c:pt idx="3">
                  <c:v>0.4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9.0000000000000024E-2</c:v>
                </c:pt>
                <c:pt idx="1">
                  <c:v>0.5</c:v>
                </c:pt>
                <c:pt idx="2">
                  <c:v>0.33000000000000113</c:v>
                </c:pt>
                <c:pt idx="3">
                  <c:v>0.2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Повышенный</c:v>
                </c:pt>
              </c:strCache>
            </c:strRef>
          </c:tx>
          <c:dLbls>
            <c:dLbl>
              <c:idx val="0"/>
              <c:layout>
                <c:manualLayout>
                  <c:x val="-1.0078613182825914E-2"/>
                  <c:y val="4.3823553262007875E-2"/>
                </c:manualLayout>
              </c:layout>
              <c:showVal val="1"/>
            </c:dLbl>
            <c:showVal val="1"/>
          </c:dLbls>
          <c:cat>
            <c:strRef>
              <c:f>Лист1!$A$2:$A$7</c:f>
              <c:strCache>
                <c:ptCount val="6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</c:strCache>
            </c:strRef>
          </c:cat>
          <c:val>
            <c:numRef>
              <c:f>Лист1!$D$2:$D$7</c:f>
              <c:numCache>
                <c:formatCode>0%</c:formatCode>
                <c:ptCount val="6"/>
                <c:pt idx="0">
                  <c:v>0.19</c:v>
                </c:pt>
                <c:pt idx="1">
                  <c:v>0.5</c:v>
                </c:pt>
                <c:pt idx="2">
                  <c:v>0</c:v>
                </c:pt>
                <c:pt idx="3">
                  <c:v>0.2</c:v>
                </c:pt>
                <c:pt idx="4">
                  <c:v>0</c:v>
                </c:pt>
                <c:pt idx="5">
                  <c:v>0.5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Высокий</c:v>
                </c:pt>
              </c:strCache>
            </c:strRef>
          </c:tx>
          <c:dLbls>
            <c:dLbl>
              <c:idx val="0"/>
              <c:layout>
                <c:manualLayout>
                  <c:x val="2.6204394275347712E-2"/>
                  <c:y val="1.6433832473252967E-2"/>
                </c:manualLayout>
              </c:layout>
              <c:showVal val="1"/>
            </c:dLbl>
            <c:showVal val="1"/>
          </c:dLbls>
          <c:cat>
            <c:strRef>
              <c:f>Лист1!$A$2:$A$7</c:f>
              <c:strCache>
                <c:ptCount val="6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</c:strCache>
            </c:strRef>
          </c:cat>
          <c:val>
            <c:numRef>
              <c:f>Лист1!$E$2:$E$7</c:f>
              <c:numCache>
                <c:formatCode>0%</c:formatCode>
                <c:ptCount val="6"/>
                <c:pt idx="0">
                  <c:v>0.65000000000000213</c:v>
                </c:pt>
                <c:pt idx="1">
                  <c:v>0</c:v>
                </c:pt>
                <c:pt idx="2">
                  <c:v>0.67000000000000226</c:v>
                </c:pt>
                <c:pt idx="3">
                  <c:v>0.2</c:v>
                </c:pt>
                <c:pt idx="4">
                  <c:v>1</c:v>
                </c:pt>
                <c:pt idx="5">
                  <c:v>0.5</c:v>
                </c:pt>
              </c:numCache>
            </c:numRef>
          </c:val>
        </c:ser>
        <c:axId val="110008960"/>
        <c:axId val="110014848"/>
      </c:barChart>
      <c:catAx>
        <c:axId val="110008960"/>
        <c:scaling>
          <c:orientation val="minMax"/>
        </c:scaling>
        <c:axPos val="b"/>
        <c:majorTickMark val="none"/>
        <c:tickLblPos val="nextTo"/>
        <c:crossAx val="110014848"/>
        <c:crosses val="autoZero"/>
        <c:auto val="1"/>
        <c:lblAlgn val="ctr"/>
        <c:lblOffset val="100"/>
      </c:catAx>
      <c:valAx>
        <c:axId val="110014848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10008960"/>
        <c:crosses val="autoZero"/>
        <c:crossBetween val="between"/>
      </c:valAx>
      <c:spPr>
        <a:ln>
          <a:noFill/>
        </a:ln>
      </c:spPr>
    </c:plotArea>
    <c:legend>
      <c:legendPos val="r"/>
      <c:layout/>
    </c:legend>
    <c:plotVisOnly val="1"/>
  </c:chart>
  <c:spPr>
    <a:ln>
      <a:noFill/>
    </a:ln>
  </c:spPr>
  <c:externalData r:id="rId1"/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8.0000000000000043E-2</c:v>
                </c:pt>
                <c:pt idx="1">
                  <c:v>0.28000000000000008</c:v>
                </c:pt>
                <c:pt idx="2">
                  <c:v>0</c:v>
                </c:pt>
                <c:pt idx="3">
                  <c:v>0.2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0">
                  <c:v>0.26</c:v>
                </c:pt>
                <c:pt idx="1">
                  <c:v>0.44</c:v>
                </c:pt>
                <c:pt idx="2">
                  <c:v>0.42000000000000032</c:v>
                </c:pt>
                <c:pt idx="3">
                  <c:v>0</c:v>
                </c:pt>
                <c:pt idx="4">
                  <c:v>0</c:v>
                </c:pt>
                <c:pt idx="5">
                  <c:v>0.5</c:v>
                </c:pt>
                <c:pt idx="6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Повышенный</c:v>
                </c:pt>
              </c:strCache>
            </c:strRef>
          </c:tx>
          <c:dLbls>
            <c:dLbl>
              <c:idx val="0"/>
              <c:layout>
                <c:manualLayout>
                  <c:x val="-1.0078613182825909E-2"/>
                  <c:y val="4.3823553262007875E-2"/>
                </c:manualLayout>
              </c:layout>
              <c:showVal val="1"/>
            </c:dLbl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Лист1!$D$2:$D$8</c:f>
              <c:numCache>
                <c:formatCode>0%</c:formatCode>
                <c:ptCount val="7"/>
                <c:pt idx="0">
                  <c:v>0.33000000000000113</c:v>
                </c:pt>
                <c:pt idx="1">
                  <c:v>0.14000000000000001</c:v>
                </c:pt>
                <c:pt idx="2">
                  <c:v>0.29000000000000031</c:v>
                </c:pt>
                <c:pt idx="3">
                  <c:v>0.33000000000000113</c:v>
                </c:pt>
                <c:pt idx="4">
                  <c:v>0</c:v>
                </c:pt>
                <c:pt idx="5">
                  <c:v>0.25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Высокий</c:v>
                </c:pt>
              </c:strCache>
            </c:strRef>
          </c:tx>
          <c:dLbls>
            <c:dLbl>
              <c:idx val="0"/>
              <c:layout>
                <c:manualLayout>
                  <c:x val="2.6204394275347712E-2"/>
                  <c:y val="1.6433832473252967E-2"/>
                </c:manualLayout>
              </c:layout>
              <c:showVal val="1"/>
            </c:dLbl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Лист1!$E$2:$E$8</c:f>
              <c:numCache>
                <c:formatCode>0%</c:formatCode>
                <c:ptCount val="7"/>
                <c:pt idx="0">
                  <c:v>0.33000000000000113</c:v>
                </c:pt>
                <c:pt idx="1">
                  <c:v>0.14000000000000001</c:v>
                </c:pt>
                <c:pt idx="2">
                  <c:v>0.29000000000000031</c:v>
                </c:pt>
                <c:pt idx="3">
                  <c:v>0.67000000000000226</c:v>
                </c:pt>
                <c:pt idx="4">
                  <c:v>1</c:v>
                </c:pt>
                <c:pt idx="5">
                  <c:v>0.25</c:v>
                </c:pt>
              </c:numCache>
            </c:numRef>
          </c:val>
        </c:ser>
        <c:axId val="111127936"/>
        <c:axId val="111154304"/>
      </c:barChart>
      <c:catAx>
        <c:axId val="111127936"/>
        <c:scaling>
          <c:orientation val="minMax"/>
        </c:scaling>
        <c:axPos val="b"/>
        <c:majorTickMark val="none"/>
        <c:tickLblPos val="nextTo"/>
        <c:crossAx val="111154304"/>
        <c:crosses val="autoZero"/>
        <c:auto val="1"/>
        <c:lblAlgn val="ctr"/>
        <c:lblOffset val="100"/>
      </c:catAx>
      <c:valAx>
        <c:axId val="111154304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11127936"/>
        <c:crosses val="autoZero"/>
        <c:crossBetween val="between"/>
      </c:valAx>
      <c:spPr>
        <a:ln>
          <a:noFill/>
        </a:ln>
      </c:spPr>
    </c:plotArea>
    <c:legend>
      <c:legendPos val="r"/>
      <c:layout/>
    </c:legend>
    <c:plotVisOnly val="1"/>
  </c:chart>
  <c:spPr>
    <a:ln>
      <a:noFill/>
    </a:ln>
  </c:spPr>
  <c:externalData r:id="rId1"/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Недостаточный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0.13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 formatCode="General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Низкий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0">
                  <c:v>0</c:v>
                </c:pt>
                <c:pt idx="1">
                  <c:v>0.22</c:v>
                </c:pt>
                <c:pt idx="2">
                  <c:v>0.5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dLbls>
            <c:dLbl>
              <c:idx val="2"/>
              <c:layout>
                <c:manualLayout>
                  <c:x val="1.6299918500407497E-2"/>
                  <c:y val="-4.4296788482834993E-3"/>
                </c:manualLayout>
              </c:layout>
              <c:showVal val="1"/>
            </c:dLbl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Лист1!$D$2:$D$8</c:f>
              <c:numCache>
                <c:formatCode>0%</c:formatCode>
                <c:ptCount val="7"/>
                <c:pt idx="0">
                  <c:v>0.26</c:v>
                </c:pt>
                <c:pt idx="1">
                  <c:v>0.44</c:v>
                </c:pt>
                <c:pt idx="2">
                  <c:v>0.5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Повышенный</c:v>
                </c:pt>
              </c:strCache>
            </c:strRef>
          </c:tx>
          <c:dLbls>
            <c:dLbl>
              <c:idx val="0"/>
              <c:layout>
                <c:manualLayout>
                  <c:x val="-1.4941419354155854E-17"/>
                  <c:y val="-3.9867109634551458E-2"/>
                </c:manualLayout>
              </c:layout>
              <c:showVal val="1"/>
            </c:dLbl>
            <c:dLbl>
              <c:idx val="1"/>
              <c:layout>
                <c:manualLayout>
                  <c:x val="1.2094335819391252E-2"/>
                  <c:y val="1.6433832473253019E-2"/>
                </c:manualLayout>
              </c:layout>
              <c:showVal val="1"/>
            </c:dLbl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Лист1!$E$2:$E$8</c:f>
              <c:numCache>
                <c:formatCode>0%</c:formatCode>
                <c:ptCount val="7"/>
                <c:pt idx="0">
                  <c:v>0.27</c:v>
                </c:pt>
                <c:pt idx="1">
                  <c:v>0.22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Высокий</c:v>
                </c:pt>
              </c:strCache>
            </c:strRef>
          </c:tx>
          <c:dLbls>
            <c:dLbl>
              <c:idx val="0"/>
              <c:layout>
                <c:manualLayout>
                  <c:x val="1.9559902200488997E-2"/>
                  <c:y val="2.2148394241417447E-2"/>
                </c:manualLayout>
              </c:layout>
              <c:showVal val="1"/>
            </c:dLbl>
            <c:dLbl>
              <c:idx val="1"/>
              <c:layout>
                <c:manualLayout>
                  <c:x val="6.0471679096956478E-3"/>
                  <c:y val="3.2867664946505941E-2"/>
                </c:manualLayout>
              </c:layout>
              <c:showVal val="1"/>
            </c:dLbl>
            <c:showVal val="1"/>
          </c:dLbls>
          <c:cat>
            <c:strRef>
              <c:f>Лист1!$A$2:$A$8</c:f>
              <c:strCache>
                <c:ptCount val="7"/>
                <c:pt idx="0">
                  <c:v>Вожегодская СШ</c:v>
                </c:pt>
                <c:pt idx="1">
                  <c:v>Кадниковская школа</c:v>
                </c:pt>
                <c:pt idx="2">
                  <c:v>Верхне-Кубинская школа</c:v>
                </c:pt>
                <c:pt idx="3">
                  <c:v>Явенгская школа</c:v>
                </c:pt>
                <c:pt idx="4">
                  <c:v>Бекетовская школа</c:v>
                </c:pt>
                <c:pt idx="5">
                  <c:v>Тигинская школа</c:v>
                </c:pt>
                <c:pt idx="6">
                  <c:v>Митюковская школа</c:v>
                </c:pt>
              </c:strCache>
            </c:strRef>
          </c:cat>
          <c:val>
            <c:numRef>
              <c:f>Лист1!$F$2:$F$8</c:f>
              <c:numCache>
                <c:formatCode>0%</c:formatCode>
                <c:ptCount val="7"/>
                <c:pt idx="0">
                  <c:v>0.34</c:v>
                </c:pt>
                <c:pt idx="1">
                  <c:v>0.11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axId val="111195264"/>
        <c:axId val="111196800"/>
      </c:barChart>
      <c:catAx>
        <c:axId val="111195264"/>
        <c:scaling>
          <c:orientation val="minMax"/>
        </c:scaling>
        <c:axPos val="b"/>
        <c:majorTickMark val="none"/>
        <c:tickLblPos val="nextTo"/>
        <c:crossAx val="111196800"/>
        <c:crosses val="autoZero"/>
        <c:auto val="1"/>
        <c:lblAlgn val="ctr"/>
        <c:lblOffset val="100"/>
      </c:catAx>
      <c:valAx>
        <c:axId val="111196800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11195264"/>
        <c:crosses val="autoZero"/>
        <c:crossBetween val="between"/>
      </c:valAx>
      <c:spPr>
        <a:ln>
          <a:noFill/>
        </a:ln>
      </c:spPr>
    </c:plotArea>
    <c:legend>
      <c:legendPos val="r"/>
      <c:layout/>
    </c:legend>
    <c:plotVisOnly val="1"/>
  </c:chart>
  <c:spPr>
    <a:ln>
      <a:noFill/>
    </a:ln>
  </c:spPr>
  <c:externalData r:id="rId1"/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Глобальные компетенции</a:t>
            </a:r>
            <a:r>
              <a:rPr lang="ru-RU" baseline="0">
                <a:latin typeface="Times New Roman" pitchFamily="18" charset="0"/>
                <a:cs typeface="Times New Roman" pitchFamily="18" charset="0"/>
              </a:rPr>
              <a:t> 10 класс</a:t>
            </a:r>
            <a:endParaRPr lang="ru-RU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Читательская грамотность 5 класс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Недостаточный уровень</c:v>
                </c:pt>
                <c:pt idx="1">
                  <c:v>Низкий уровень</c:v>
                </c:pt>
                <c:pt idx="2">
                  <c:v>Средний уровень</c:v>
                </c:pt>
                <c:pt idx="3">
                  <c:v>Повышенный уровень</c:v>
                </c:pt>
                <c:pt idx="4">
                  <c:v>Высокий уровень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0.32000000000000151</c:v>
                </c:pt>
                <c:pt idx="1">
                  <c:v>0.32000000000000151</c:v>
                </c:pt>
                <c:pt idx="2">
                  <c:v>0.37000000000000038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axId val="111353216"/>
        <c:axId val="111363200"/>
      </c:barChart>
      <c:catAx>
        <c:axId val="111353216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1363200"/>
        <c:crosses val="autoZero"/>
        <c:auto val="1"/>
        <c:lblAlgn val="ctr"/>
        <c:lblOffset val="100"/>
      </c:catAx>
      <c:valAx>
        <c:axId val="111363200"/>
        <c:scaling>
          <c:orientation val="minMax"/>
        </c:scaling>
        <c:axPos val="l"/>
        <c:majorGridlines/>
        <c:numFmt formatCode="0%" sourceLinked="1"/>
        <c:tickLblPos val="nextTo"/>
        <c:crossAx val="11135321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Читательская грамотность</c:v>
                </c:pt>
              </c:strCache>
            </c:strRef>
          </c:tx>
          <c:marker>
            <c:symbol val="none"/>
          </c:marker>
          <c:cat>
            <c:strRef>
              <c:f>Лист1!$A$2:$A$8</c:f>
              <c:strCache>
                <c:ptCount val="5"/>
                <c:pt idx="0">
                  <c:v>1 класс</c:v>
                </c:pt>
                <c:pt idx="1">
                  <c:v>2 класс</c:v>
                </c:pt>
                <c:pt idx="2">
                  <c:v>3 класс</c:v>
                </c:pt>
                <c:pt idx="3">
                  <c:v>4 класс</c:v>
                </c:pt>
                <c:pt idx="4">
                  <c:v>Основная школа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100</c:v>
                </c:pt>
                <c:pt idx="1">
                  <c:v>80</c:v>
                </c:pt>
                <c:pt idx="2">
                  <c:v>80</c:v>
                </c:pt>
                <c:pt idx="3">
                  <c:v>80</c:v>
                </c:pt>
                <c:pt idx="4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Естественнонаучная грамотность</c:v>
                </c:pt>
              </c:strCache>
            </c:strRef>
          </c:tx>
          <c:marker>
            <c:symbol val="none"/>
          </c:marker>
          <c:cat>
            <c:strRef>
              <c:f>Лист1!$A$2:$A$8</c:f>
              <c:strCache>
                <c:ptCount val="5"/>
                <c:pt idx="0">
                  <c:v>1 класс</c:v>
                </c:pt>
                <c:pt idx="1">
                  <c:v>2 класс</c:v>
                </c:pt>
                <c:pt idx="2">
                  <c:v>3 класс</c:v>
                </c:pt>
                <c:pt idx="3">
                  <c:v>4 класс</c:v>
                </c:pt>
                <c:pt idx="4">
                  <c:v>Основная школа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100</c:v>
                </c:pt>
                <c:pt idx="1">
                  <c:v>20</c:v>
                </c:pt>
                <c:pt idx="2">
                  <c:v>80</c:v>
                </c:pt>
                <c:pt idx="3">
                  <c:v>80</c:v>
                </c:pt>
                <c:pt idx="4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Математическая  грамотность</c:v>
                </c:pt>
              </c:strCache>
            </c:strRef>
          </c:tx>
          <c:marker>
            <c:symbol val="none"/>
          </c:marker>
          <c:cat>
            <c:strRef>
              <c:f>Лист1!$A$2:$A$8</c:f>
              <c:strCache>
                <c:ptCount val="5"/>
                <c:pt idx="0">
                  <c:v>1 класс</c:v>
                </c:pt>
                <c:pt idx="1">
                  <c:v>2 класс</c:v>
                </c:pt>
                <c:pt idx="2">
                  <c:v>3 класс</c:v>
                </c:pt>
                <c:pt idx="3">
                  <c:v>4 класс</c:v>
                </c:pt>
                <c:pt idx="4">
                  <c:v>Основная школа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100</c:v>
                </c:pt>
                <c:pt idx="1">
                  <c:v>80</c:v>
                </c:pt>
                <c:pt idx="2">
                  <c:v>100</c:v>
                </c:pt>
                <c:pt idx="3">
                  <c:v>100</c:v>
                </c:pt>
                <c:pt idx="4">
                  <c:v>50</c:v>
                </c:pt>
              </c:numCache>
            </c:numRef>
          </c:val>
        </c:ser>
        <c:marker val="1"/>
        <c:axId val="111388928"/>
        <c:axId val="111394816"/>
      </c:lineChart>
      <c:catAx>
        <c:axId val="111388928"/>
        <c:scaling>
          <c:orientation val="minMax"/>
        </c:scaling>
        <c:axPos val="b"/>
        <c:tickLblPos val="nextTo"/>
        <c:txPr>
          <a:bodyPr rot="1200000"/>
          <a:lstStyle/>
          <a:p>
            <a:pPr>
              <a:defRPr/>
            </a:pPr>
            <a:endParaRPr lang="ru-RU"/>
          </a:p>
        </c:txPr>
        <c:crossAx val="111394816"/>
        <c:crosses val="autoZero"/>
        <c:auto val="1"/>
        <c:lblAlgn val="ctr"/>
        <c:lblOffset val="100"/>
      </c:catAx>
      <c:valAx>
        <c:axId val="111394816"/>
        <c:scaling>
          <c:orientation val="minMax"/>
        </c:scaling>
        <c:axPos val="l"/>
        <c:majorGridlines/>
        <c:numFmt formatCode="General" sourceLinked="1"/>
        <c:tickLblPos val="nextTo"/>
        <c:crossAx val="11138892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Читательская грамотность 5 класс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Читательская грамотность 5 класс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Недостаточный уровень</c:v>
                </c:pt>
                <c:pt idx="1">
                  <c:v>Низкий уровень</c:v>
                </c:pt>
                <c:pt idx="2">
                  <c:v>Средний уровень</c:v>
                </c:pt>
                <c:pt idx="3">
                  <c:v>Повышенный уровень</c:v>
                </c:pt>
                <c:pt idx="4">
                  <c:v>Высокий уровень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5.0000000000000093E-2</c:v>
                </c:pt>
                <c:pt idx="1">
                  <c:v>0.31000000000000144</c:v>
                </c:pt>
                <c:pt idx="2">
                  <c:v>0.51</c:v>
                </c:pt>
                <c:pt idx="3">
                  <c:v>0.38000000000000161</c:v>
                </c:pt>
                <c:pt idx="4">
                  <c:v>9.0000000000000066E-2</c:v>
                </c:pt>
              </c:numCache>
            </c:numRef>
          </c:val>
        </c:ser>
        <c:axId val="32434048"/>
        <c:axId val="32435584"/>
      </c:barChart>
      <c:catAx>
        <c:axId val="32434048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2435584"/>
        <c:crosses val="autoZero"/>
        <c:auto val="1"/>
        <c:lblAlgn val="ctr"/>
        <c:lblOffset val="100"/>
      </c:catAx>
      <c:valAx>
        <c:axId val="32435584"/>
        <c:scaling>
          <c:orientation val="minMax"/>
        </c:scaling>
        <c:axPos val="l"/>
        <c:majorGridlines/>
        <c:numFmt formatCode="0%" sourceLinked="1"/>
        <c:tickLblPos val="nextTo"/>
        <c:crossAx val="3243404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Вожегодская СШ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4.0000000000000022E-2</c:v>
                </c:pt>
                <c:pt idx="1">
                  <c:v>0.18000000000000024</c:v>
                </c:pt>
                <c:pt idx="2">
                  <c:v>0.2</c:v>
                </c:pt>
                <c:pt idx="3">
                  <c:v>0.58000000000000007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Сельские школы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</c:v>
                </c:pt>
                <c:pt idx="1">
                  <c:v>0.4</c:v>
                </c:pt>
                <c:pt idx="2">
                  <c:v>0.4</c:v>
                </c:pt>
                <c:pt idx="3">
                  <c:v>0.2</c:v>
                </c:pt>
              </c:numCache>
            </c:numRef>
          </c:val>
        </c:ser>
        <c:axId val="92687360"/>
        <c:axId val="92693248"/>
      </c:barChart>
      <c:catAx>
        <c:axId val="92687360"/>
        <c:scaling>
          <c:orientation val="minMax"/>
        </c:scaling>
        <c:axPos val="b"/>
        <c:majorTickMark val="none"/>
        <c:tickLblPos val="nextTo"/>
        <c:crossAx val="92693248"/>
        <c:crosses val="autoZero"/>
        <c:auto val="1"/>
        <c:lblAlgn val="ctr"/>
        <c:lblOffset val="100"/>
      </c:catAx>
      <c:valAx>
        <c:axId val="92693248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9268736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/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Вожегодская СШ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6.0000000000000032E-2</c:v>
                </c:pt>
                <c:pt idx="1">
                  <c:v>8.0000000000000043E-2</c:v>
                </c:pt>
                <c:pt idx="2">
                  <c:v>0.48000000000000032</c:v>
                </c:pt>
                <c:pt idx="3">
                  <c:v>0.38000000000000139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Сельские школы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0.16</c:v>
                </c:pt>
                <c:pt idx="1">
                  <c:v>0</c:v>
                </c:pt>
                <c:pt idx="2">
                  <c:v>0.83000000000000063</c:v>
                </c:pt>
                <c:pt idx="3">
                  <c:v>6.0000000000000032E-2</c:v>
                </c:pt>
              </c:numCache>
            </c:numRef>
          </c:val>
        </c:ser>
        <c:axId val="94463488"/>
        <c:axId val="94465024"/>
      </c:barChart>
      <c:catAx>
        <c:axId val="94463488"/>
        <c:scaling>
          <c:orientation val="minMax"/>
        </c:scaling>
        <c:axPos val="b"/>
        <c:majorTickMark val="none"/>
        <c:tickLblPos val="nextTo"/>
        <c:crossAx val="94465024"/>
        <c:crosses val="autoZero"/>
        <c:auto val="1"/>
        <c:lblAlgn val="ctr"/>
        <c:lblOffset val="100"/>
      </c:catAx>
      <c:valAx>
        <c:axId val="94465024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94463488"/>
        <c:crosses val="autoZero"/>
        <c:crossBetween val="between"/>
      </c:valAx>
      <c:spPr>
        <a:ln>
          <a:noFill/>
        </a:ln>
      </c:spPr>
    </c:plotArea>
    <c:legend>
      <c:legendPos val="r"/>
      <c:layout/>
    </c:legend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Вожегодская СШ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4.0000000000000022E-2</c:v>
                </c:pt>
                <c:pt idx="1">
                  <c:v>0.12000000000000002</c:v>
                </c:pt>
                <c:pt idx="2">
                  <c:v>0.46</c:v>
                </c:pt>
                <c:pt idx="3">
                  <c:v>0.38000000000000106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Сельские школы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0.16</c:v>
                </c:pt>
                <c:pt idx="1">
                  <c:v>0.16</c:v>
                </c:pt>
                <c:pt idx="2">
                  <c:v>0.53</c:v>
                </c:pt>
                <c:pt idx="3">
                  <c:v>0.16</c:v>
                </c:pt>
              </c:numCache>
            </c:numRef>
          </c:val>
        </c:ser>
        <c:axId val="94498816"/>
        <c:axId val="94500352"/>
      </c:barChart>
      <c:catAx>
        <c:axId val="94498816"/>
        <c:scaling>
          <c:orientation val="minMax"/>
        </c:scaling>
        <c:axPos val="b"/>
        <c:majorTickMark val="none"/>
        <c:tickLblPos val="nextTo"/>
        <c:crossAx val="94500352"/>
        <c:crosses val="autoZero"/>
        <c:auto val="1"/>
        <c:lblAlgn val="ctr"/>
        <c:lblOffset val="100"/>
      </c:catAx>
      <c:valAx>
        <c:axId val="94500352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94498816"/>
        <c:crosses val="autoZero"/>
        <c:crossBetween val="between"/>
      </c:valAx>
      <c:spPr>
        <a:ln>
          <a:noFill/>
        </a:ln>
      </c:spPr>
    </c:plotArea>
    <c:legend>
      <c:legendPos val="r"/>
      <c:layout/>
    </c:legend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Вожегодская СШ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0.05</c:v>
                </c:pt>
                <c:pt idx="1">
                  <c:v>0.1</c:v>
                </c:pt>
                <c:pt idx="2">
                  <c:v>0.77000000000000279</c:v>
                </c:pt>
                <c:pt idx="3">
                  <c:v>8.0000000000000043E-2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Сельские школы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Повышенный уровень</c:v>
                </c:pt>
                <c:pt idx="3">
                  <c:v>Высокий уровень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0.16</c:v>
                </c:pt>
                <c:pt idx="1">
                  <c:v>0.21000000000000021</c:v>
                </c:pt>
                <c:pt idx="2">
                  <c:v>0.63000000000000278</c:v>
                </c:pt>
                <c:pt idx="3">
                  <c:v>8.0000000000000043E-2</c:v>
                </c:pt>
              </c:numCache>
            </c:numRef>
          </c:val>
        </c:ser>
        <c:axId val="94521600"/>
        <c:axId val="94527488"/>
      </c:barChart>
      <c:catAx>
        <c:axId val="94521600"/>
        <c:scaling>
          <c:orientation val="minMax"/>
        </c:scaling>
        <c:axPos val="b"/>
        <c:majorTickMark val="none"/>
        <c:tickLblPos val="nextTo"/>
        <c:crossAx val="94527488"/>
        <c:crosses val="autoZero"/>
        <c:auto val="1"/>
        <c:lblAlgn val="ctr"/>
        <c:lblOffset val="100"/>
      </c:catAx>
      <c:valAx>
        <c:axId val="94527488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94521600"/>
        <c:crosses val="autoZero"/>
        <c:crossBetween val="between"/>
      </c:valAx>
      <c:spPr>
        <a:ln>
          <a:noFill/>
        </a:ln>
      </c:spPr>
    </c:plotArea>
    <c:legend>
      <c:legendPos val="r"/>
      <c:layout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F9411-3790-4123-822A-FAFF601F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25</Pages>
  <Words>4011</Words>
  <Characters>22868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User205</dc:creator>
  <cp:keywords/>
  <dc:description/>
  <cp:lastModifiedBy>Usde</cp:lastModifiedBy>
  <cp:revision>51</cp:revision>
  <cp:lastPrinted>2022-06-22T11:53:00Z</cp:lastPrinted>
  <dcterms:created xsi:type="dcterms:W3CDTF">2022-01-31T07:57:00Z</dcterms:created>
  <dcterms:modified xsi:type="dcterms:W3CDTF">2022-06-22T12:04:00Z</dcterms:modified>
</cp:coreProperties>
</file>